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B7" w:rsidRDefault="008E78B7">
      <w:pPr>
        <w:pStyle w:val="Heading3"/>
      </w:pPr>
      <w:bookmarkStart w:id="0" w:name="_GoBack"/>
      <w:bookmarkEnd w:id="0"/>
      <w:r>
        <w:t>The</w:t>
      </w:r>
    </w:p>
    <w:p w:rsidR="008E78B7" w:rsidRDefault="008E78B7">
      <w:pPr>
        <w:spacing w:line="360" w:lineRule="exact"/>
        <w:rPr>
          <w:rFonts w:ascii="Arial" w:hAnsi="Arial"/>
          <w:b/>
          <w:sz w:val="50"/>
        </w:rPr>
      </w:pPr>
      <w:r>
        <w:rPr>
          <w:rFonts w:ascii="Arial" w:hAnsi="Arial"/>
          <w:b/>
          <w:sz w:val="50"/>
        </w:rPr>
        <w:t>A</w:t>
      </w:r>
      <w:r>
        <w:rPr>
          <w:rFonts w:ascii="Arial" w:hAnsi="Arial"/>
          <w:b/>
          <w:sz w:val="52"/>
        </w:rPr>
        <w:t>m</w:t>
      </w:r>
      <w:r>
        <w:rPr>
          <w:rFonts w:ascii="Arial" w:hAnsi="Arial"/>
          <w:b/>
          <w:sz w:val="50"/>
        </w:rPr>
        <w:t>e</w:t>
      </w:r>
      <w:r>
        <w:rPr>
          <w:rFonts w:ascii="Arial" w:hAnsi="Arial"/>
          <w:b/>
          <w:sz w:val="48"/>
        </w:rPr>
        <w:t>ri</w:t>
      </w:r>
      <w:r>
        <w:rPr>
          <w:rFonts w:ascii="Arial" w:hAnsi="Arial"/>
          <w:b/>
          <w:sz w:val="50"/>
        </w:rPr>
        <w:t>can</w:t>
      </w:r>
      <w:r>
        <w:rPr>
          <w:rFonts w:ascii="Arial" w:hAnsi="Arial"/>
          <w:b/>
          <w:sz w:val="50"/>
        </w:rPr>
        <w:tab/>
      </w:r>
      <w:r>
        <w:rPr>
          <w:rFonts w:ascii="Arial" w:hAnsi="Arial"/>
          <w:b/>
          <w:sz w:val="50"/>
        </w:rPr>
        <w:tab/>
      </w:r>
    </w:p>
    <w:p w:rsidR="008E78B7" w:rsidRDefault="008E78B7">
      <w:pPr>
        <w:spacing w:line="360" w:lineRule="exact"/>
        <w:rPr>
          <w:rFonts w:ascii="Arial" w:hAnsi="Arial"/>
          <w:sz w:val="16"/>
        </w:rPr>
      </w:pPr>
      <w:r>
        <w:rPr>
          <w:rFonts w:ascii="Arial" w:hAnsi="Arial"/>
          <w:b/>
          <w:sz w:val="22"/>
        </w:rPr>
        <w:t xml:space="preserve"> </w:t>
      </w:r>
      <w:r>
        <w:rPr>
          <w:rFonts w:ascii="Arial" w:hAnsi="Arial"/>
          <w:b/>
          <w:sz w:val="50"/>
        </w:rPr>
        <w:t xml:space="preserve">  L</w:t>
      </w:r>
      <w:r>
        <w:rPr>
          <w:rFonts w:ascii="Arial" w:hAnsi="Arial"/>
          <w:b/>
          <w:sz w:val="52"/>
        </w:rPr>
        <w:t>eg</w:t>
      </w:r>
      <w:r>
        <w:rPr>
          <w:rFonts w:ascii="Arial" w:hAnsi="Arial"/>
          <w:b/>
          <w:sz w:val="48"/>
        </w:rPr>
        <w:t>i</w:t>
      </w:r>
      <w:r>
        <w:rPr>
          <w:rFonts w:ascii="Arial" w:hAnsi="Arial"/>
          <w:b/>
          <w:sz w:val="50"/>
        </w:rPr>
        <w:t>on</w:t>
      </w:r>
    </w:p>
    <w:tbl>
      <w:tblPr>
        <w:tblW w:w="0" w:type="auto"/>
        <w:tblLayout w:type="fixed"/>
        <w:tblLook w:val="0000" w:firstRow="0" w:lastRow="0" w:firstColumn="0" w:lastColumn="0" w:noHBand="0" w:noVBand="0"/>
      </w:tblPr>
      <w:tblGrid>
        <w:gridCol w:w="576"/>
        <w:gridCol w:w="1782"/>
        <w:gridCol w:w="7200"/>
      </w:tblGrid>
      <w:tr w:rsidR="008E78B7">
        <w:trPr>
          <w:cantSplit/>
        </w:trPr>
        <w:tc>
          <w:tcPr>
            <w:tcW w:w="576" w:type="dxa"/>
          </w:tcPr>
          <w:p w:rsidR="008E78B7" w:rsidRDefault="008E78B7"/>
        </w:tc>
        <w:tc>
          <w:tcPr>
            <w:tcW w:w="1782" w:type="dxa"/>
          </w:tcPr>
          <w:p w:rsidR="008E78B7" w:rsidRDefault="008E78B7">
            <w:pPr>
              <w:rPr>
                <w:rFonts w:ascii="CG Times (W1)" w:hAnsi="CG Times (W1)"/>
              </w:rPr>
            </w:pPr>
            <w:r>
              <w:object w:dxaOrig="640"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4.5pt" o:ole="" fillcolor="window">
                  <v:imagedata r:id="rId8" o:title=""/>
                </v:shape>
                <o:OLEObject Type="Embed" ProgID="MSDraw" ShapeID="_x0000_i1025" DrawAspect="Content" ObjectID="_1601810034" r:id="rId9">
                  <o:FieldCodes>\* mergeformat</o:FieldCodes>
                </o:OLEObject>
              </w:object>
            </w:r>
            <w:r w:rsidR="00A602CC">
              <w:rPr>
                <w:noProof/>
              </w:rPr>
              <w:drawing>
                <wp:inline distT="0" distB="0" distL="0" distR="0">
                  <wp:extent cx="409575" cy="4381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r>
              <w:object w:dxaOrig="640" w:dyaOrig="173">
                <v:shape id="_x0000_i1026" type="#_x0000_t75" style="width:21.75pt;height:34.5pt" o:ole="" fillcolor="window">
                  <v:imagedata r:id="rId8" o:title=""/>
                </v:shape>
                <o:OLEObject Type="Embed" ProgID="MSDraw" ShapeID="_x0000_i1026" DrawAspect="Content" ObjectID="_1601810035" r:id="rId11">
                  <o:FieldCodes>\* mergeformat</o:FieldCodes>
                </o:OLEObject>
              </w:object>
            </w:r>
          </w:p>
          <w:p w:rsidR="008E78B7" w:rsidRDefault="008E78B7">
            <w:r>
              <w:rPr>
                <w:i/>
                <w:sz w:val="14"/>
              </w:rPr>
              <w:t>For  God  and  Country</w:t>
            </w:r>
          </w:p>
        </w:tc>
        <w:tc>
          <w:tcPr>
            <w:tcW w:w="7200" w:type="dxa"/>
          </w:tcPr>
          <w:p w:rsidR="008E78B7" w:rsidRDefault="008E78B7">
            <w:pPr>
              <w:jc w:val="right"/>
              <w:rPr>
                <w:b/>
                <w:sz w:val="16"/>
              </w:rPr>
            </w:pPr>
            <w:r>
              <w:rPr>
                <w:b/>
                <w:sz w:val="16"/>
              </w:rPr>
              <w:t xml:space="preserve"> </w:t>
            </w:r>
            <w:r w:rsidR="00852CC0">
              <w:rPr>
                <w:b/>
                <w:sz w:val="16"/>
              </w:rPr>
              <w:fldChar w:fldCharType="begin"/>
            </w:r>
            <w:r>
              <w:rPr>
                <w:b/>
                <w:sz w:val="16"/>
              </w:rPr>
              <w:instrText>SYMBOL 171 \f "Wingdings"</w:instrText>
            </w:r>
            <w:r w:rsidR="00852CC0">
              <w:rPr>
                <w:b/>
                <w:sz w:val="16"/>
              </w:rPr>
              <w:fldChar w:fldCharType="end"/>
            </w:r>
            <w:r>
              <w:rPr>
                <w:b/>
                <w:sz w:val="16"/>
              </w:rPr>
              <w:t xml:space="preserve"> </w:t>
            </w:r>
            <w:r w:rsidR="001B19C5">
              <w:rPr>
                <w:b/>
                <w:sz w:val="16"/>
              </w:rPr>
              <w:t>MEDIA &amp; COMMUNICATIONS</w:t>
            </w:r>
            <w:r>
              <w:rPr>
                <w:b/>
                <w:sz w:val="16"/>
              </w:rPr>
              <w:t xml:space="preserve">  </w:t>
            </w:r>
            <w:r w:rsidR="00852CC0">
              <w:rPr>
                <w:b/>
                <w:sz w:val="16"/>
              </w:rPr>
              <w:fldChar w:fldCharType="begin"/>
            </w:r>
            <w:r>
              <w:rPr>
                <w:b/>
                <w:sz w:val="16"/>
              </w:rPr>
              <w:instrText>SYMBOL 171 \f "Wingdings"</w:instrText>
            </w:r>
            <w:r w:rsidR="00852CC0">
              <w:rPr>
                <w:b/>
                <w:sz w:val="16"/>
              </w:rPr>
              <w:fldChar w:fldCharType="end"/>
            </w:r>
            <w:r>
              <w:rPr>
                <w:b/>
                <w:sz w:val="16"/>
              </w:rPr>
              <w:t xml:space="preserve">  P.O. BOX 1055 </w:t>
            </w:r>
            <w:r w:rsidR="00852CC0">
              <w:rPr>
                <w:b/>
                <w:sz w:val="16"/>
              </w:rPr>
              <w:fldChar w:fldCharType="begin"/>
            </w:r>
            <w:r>
              <w:rPr>
                <w:b/>
                <w:sz w:val="16"/>
              </w:rPr>
              <w:instrText>SYMBOL 171 \f "Wingdings"</w:instrText>
            </w:r>
            <w:r w:rsidR="00852CC0">
              <w:rPr>
                <w:b/>
                <w:sz w:val="16"/>
              </w:rPr>
              <w:fldChar w:fldCharType="end"/>
            </w:r>
            <w:r>
              <w:rPr>
                <w:b/>
                <w:sz w:val="16"/>
              </w:rPr>
              <w:t xml:space="preserve"> INDIANAPOLIS, IN 46206-1055</w:t>
            </w:r>
          </w:p>
          <w:p w:rsidR="008E78B7" w:rsidRDefault="008E78B7">
            <w:pPr>
              <w:ind w:left="-108"/>
              <w:jc w:val="right"/>
              <w:rPr>
                <w:b/>
                <w:sz w:val="16"/>
              </w:rPr>
            </w:pPr>
            <w:r>
              <w:rPr>
                <w:b/>
                <w:sz w:val="16"/>
              </w:rPr>
              <w:t xml:space="preserve">                                                               </w:t>
            </w:r>
            <w:r w:rsidR="00852CC0">
              <w:rPr>
                <w:b/>
                <w:sz w:val="16"/>
              </w:rPr>
              <w:fldChar w:fldCharType="begin"/>
            </w:r>
            <w:r>
              <w:rPr>
                <w:b/>
                <w:sz w:val="16"/>
              </w:rPr>
              <w:instrText>SYMBOL 171 \f "Wingdings"</w:instrText>
            </w:r>
            <w:r w:rsidR="00852CC0">
              <w:rPr>
                <w:b/>
                <w:sz w:val="16"/>
              </w:rPr>
              <w:fldChar w:fldCharType="end"/>
            </w:r>
            <w:r>
              <w:rPr>
                <w:b/>
                <w:sz w:val="16"/>
              </w:rPr>
              <w:t xml:space="preserve">  (317) 630-1253  </w:t>
            </w:r>
            <w:r w:rsidR="00852CC0">
              <w:rPr>
                <w:b/>
                <w:sz w:val="16"/>
              </w:rPr>
              <w:fldChar w:fldCharType="begin"/>
            </w:r>
            <w:r>
              <w:rPr>
                <w:b/>
                <w:sz w:val="16"/>
              </w:rPr>
              <w:instrText>SYMBOL 171 \f "Wingdings"</w:instrText>
            </w:r>
            <w:r w:rsidR="00852CC0">
              <w:rPr>
                <w:b/>
                <w:sz w:val="16"/>
              </w:rPr>
              <w:fldChar w:fldCharType="end"/>
            </w:r>
            <w:r>
              <w:rPr>
                <w:b/>
                <w:sz w:val="16"/>
              </w:rPr>
              <w:t xml:space="preserve"> Fax (317) 630-1368</w:t>
            </w:r>
          </w:p>
        </w:tc>
      </w:tr>
      <w:tr w:rsidR="008E78B7">
        <w:trPr>
          <w:cantSplit/>
        </w:trPr>
        <w:tc>
          <w:tcPr>
            <w:tcW w:w="576" w:type="dxa"/>
          </w:tcPr>
          <w:p w:rsidR="008E78B7" w:rsidRDefault="008E78B7"/>
        </w:tc>
        <w:tc>
          <w:tcPr>
            <w:tcW w:w="1782" w:type="dxa"/>
          </w:tcPr>
          <w:p w:rsidR="008E78B7" w:rsidRDefault="008E78B7">
            <w:pPr>
              <w:rPr>
                <w:rFonts w:ascii="CG Times (W1)" w:hAnsi="CG Times (W1)"/>
              </w:rPr>
            </w:pPr>
          </w:p>
        </w:tc>
        <w:tc>
          <w:tcPr>
            <w:tcW w:w="7200" w:type="dxa"/>
          </w:tcPr>
          <w:p w:rsidR="008E78B7" w:rsidRDefault="008E78B7">
            <w:pPr>
              <w:ind w:left="792"/>
              <w:rPr>
                <w:sz w:val="16"/>
              </w:rPr>
            </w:pPr>
          </w:p>
        </w:tc>
      </w:tr>
    </w:tbl>
    <w:p w:rsidR="008E78B7" w:rsidRDefault="008E78B7">
      <w:pPr>
        <w:jc w:val="center"/>
        <w:rPr>
          <w:rFonts w:ascii="Arial" w:hAnsi="Arial"/>
          <w:b/>
          <w:sz w:val="48"/>
        </w:rPr>
      </w:pPr>
    </w:p>
    <w:p w:rsidR="008E78B7" w:rsidRDefault="008E78B7">
      <w:pPr>
        <w:jc w:val="center"/>
        <w:rPr>
          <w:rFonts w:ascii="Arial" w:hAnsi="Arial"/>
          <w:b/>
          <w:sz w:val="48"/>
        </w:rPr>
      </w:pPr>
    </w:p>
    <w:p w:rsidR="008E78B7" w:rsidRDefault="008E78B7">
      <w:pPr>
        <w:tabs>
          <w:tab w:val="left" w:pos="720"/>
        </w:tabs>
        <w:jc w:val="center"/>
        <w:rPr>
          <w:rFonts w:ascii="Arial" w:hAnsi="Arial"/>
          <w:b/>
          <w:sz w:val="60"/>
        </w:rPr>
      </w:pPr>
    </w:p>
    <w:p w:rsidR="008E78B7" w:rsidRDefault="008E78B7">
      <w:pPr>
        <w:tabs>
          <w:tab w:val="left" w:pos="720"/>
        </w:tabs>
        <w:jc w:val="center"/>
        <w:rPr>
          <w:rFonts w:ascii="Arial" w:hAnsi="Arial"/>
          <w:b/>
          <w:sz w:val="60"/>
        </w:rPr>
      </w:pPr>
    </w:p>
    <w:p w:rsidR="00CF179A" w:rsidRDefault="00CF179A">
      <w:pPr>
        <w:tabs>
          <w:tab w:val="left" w:pos="720"/>
        </w:tabs>
        <w:jc w:val="center"/>
        <w:rPr>
          <w:rFonts w:ascii="Arial" w:hAnsi="Arial"/>
          <w:bCs/>
          <w:sz w:val="60"/>
        </w:rPr>
      </w:pPr>
      <w:r>
        <w:rPr>
          <w:rFonts w:ascii="Arial" w:hAnsi="Arial"/>
          <w:bCs/>
          <w:sz w:val="60"/>
        </w:rPr>
        <w:t>VETERANS DAY</w:t>
      </w:r>
    </w:p>
    <w:p w:rsidR="00CF179A" w:rsidRDefault="00CF179A">
      <w:pPr>
        <w:tabs>
          <w:tab w:val="left" w:pos="720"/>
        </w:tabs>
        <w:jc w:val="center"/>
        <w:rPr>
          <w:rFonts w:ascii="Arial" w:hAnsi="Arial"/>
          <w:bCs/>
          <w:sz w:val="60"/>
        </w:rPr>
      </w:pPr>
      <w:r>
        <w:rPr>
          <w:rFonts w:ascii="Arial" w:hAnsi="Arial"/>
          <w:bCs/>
          <w:sz w:val="60"/>
        </w:rPr>
        <w:t>SPEECH</w:t>
      </w:r>
    </w:p>
    <w:p w:rsidR="00FB4CCA" w:rsidRDefault="00D117CA">
      <w:pPr>
        <w:tabs>
          <w:tab w:val="left" w:pos="720"/>
        </w:tabs>
        <w:jc w:val="center"/>
        <w:rPr>
          <w:rFonts w:ascii="Arial" w:hAnsi="Arial"/>
          <w:bCs/>
          <w:sz w:val="60"/>
        </w:rPr>
      </w:pPr>
      <w:r>
        <w:rPr>
          <w:rFonts w:ascii="Arial" w:hAnsi="Arial"/>
          <w:bCs/>
          <w:sz w:val="60"/>
        </w:rPr>
        <w:t>2018</w:t>
      </w:r>
    </w:p>
    <w:p w:rsidR="008E78B7" w:rsidRDefault="008E78B7">
      <w:pPr>
        <w:tabs>
          <w:tab w:val="left" w:pos="720"/>
        </w:tabs>
        <w:jc w:val="center"/>
        <w:rPr>
          <w:rFonts w:ascii="Arial" w:hAnsi="Arial"/>
          <w:bCs/>
          <w:sz w:val="60"/>
        </w:rPr>
      </w:pPr>
    </w:p>
    <w:p w:rsidR="00FB4CCA" w:rsidRDefault="00FB4CCA">
      <w:pPr>
        <w:tabs>
          <w:tab w:val="left" w:pos="720"/>
        </w:tabs>
        <w:jc w:val="center"/>
        <w:rPr>
          <w:rFonts w:ascii="Arial" w:hAnsi="Arial"/>
          <w:bCs/>
          <w:sz w:val="60"/>
        </w:rPr>
      </w:pPr>
    </w:p>
    <w:p w:rsidR="00FB4CCA" w:rsidRDefault="00FB4CCA">
      <w:pPr>
        <w:tabs>
          <w:tab w:val="left" w:pos="720"/>
        </w:tabs>
        <w:jc w:val="center"/>
        <w:rPr>
          <w:rFonts w:ascii="Arial" w:hAnsi="Arial"/>
          <w:bCs/>
          <w:sz w:val="60"/>
        </w:rPr>
      </w:pPr>
    </w:p>
    <w:p w:rsidR="00FB4CCA" w:rsidRDefault="00FB4CCA">
      <w:pPr>
        <w:tabs>
          <w:tab w:val="left" w:pos="720"/>
        </w:tabs>
        <w:jc w:val="center"/>
        <w:rPr>
          <w:rFonts w:ascii="Arial" w:hAnsi="Arial"/>
          <w:bCs/>
          <w:sz w:val="60"/>
        </w:rPr>
      </w:pPr>
    </w:p>
    <w:p w:rsidR="00FB4CCA" w:rsidRDefault="00FB4CCA">
      <w:pPr>
        <w:tabs>
          <w:tab w:val="left" w:pos="720"/>
        </w:tabs>
        <w:jc w:val="center"/>
        <w:rPr>
          <w:rFonts w:ascii="Arial" w:hAnsi="Arial"/>
          <w:bCs/>
          <w:sz w:val="60"/>
        </w:rPr>
      </w:pPr>
    </w:p>
    <w:p w:rsidR="00FB4CCA" w:rsidRDefault="00FB4CCA">
      <w:pPr>
        <w:tabs>
          <w:tab w:val="left" w:pos="720"/>
        </w:tabs>
        <w:jc w:val="center"/>
        <w:rPr>
          <w:rFonts w:ascii="Arial" w:hAnsi="Arial"/>
          <w:bCs/>
          <w:sz w:val="60"/>
        </w:rPr>
      </w:pPr>
    </w:p>
    <w:p w:rsidR="00FB4CCA" w:rsidRDefault="00FB4CCA">
      <w:pPr>
        <w:tabs>
          <w:tab w:val="left" w:pos="720"/>
        </w:tabs>
        <w:jc w:val="center"/>
        <w:rPr>
          <w:rFonts w:ascii="Arial" w:hAnsi="Arial"/>
          <w:bCs/>
          <w:sz w:val="60"/>
        </w:rPr>
      </w:pPr>
    </w:p>
    <w:p w:rsidR="008E78B7" w:rsidRDefault="008E78B7">
      <w:pPr>
        <w:rPr>
          <w:rFonts w:ascii="Arial" w:hAnsi="Arial"/>
          <w:bCs/>
          <w:sz w:val="22"/>
        </w:rPr>
      </w:pPr>
    </w:p>
    <w:p w:rsidR="008E78B7" w:rsidRDefault="008E78B7">
      <w:pPr>
        <w:rPr>
          <w:rFonts w:ascii="Arial" w:hAnsi="Arial"/>
          <w:bCs/>
          <w:sz w:val="22"/>
        </w:rPr>
      </w:pPr>
      <w:r>
        <w:rPr>
          <w:rFonts w:ascii="Arial" w:hAnsi="Arial"/>
          <w:bCs/>
          <w:sz w:val="22"/>
        </w:rPr>
        <w:t>The American Legion</w:t>
      </w:r>
    </w:p>
    <w:p w:rsidR="00CF179A" w:rsidRDefault="001B19C5" w:rsidP="00CF179A">
      <w:pPr>
        <w:rPr>
          <w:rFonts w:ascii="Arial" w:hAnsi="Arial"/>
          <w:bCs/>
          <w:sz w:val="22"/>
        </w:rPr>
      </w:pPr>
      <w:r>
        <w:rPr>
          <w:rFonts w:ascii="Arial" w:hAnsi="Arial"/>
          <w:bCs/>
          <w:sz w:val="22"/>
        </w:rPr>
        <w:t>Media &amp; Communications</w:t>
      </w:r>
      <w:r w:rsidR="008E78B7">
        <w:rPr>
          <w:rFonts w:ascii="Arial" w:hAnsi="Arial"/>
          <w:bCs/>
          <w:sz w:val="22"/>
        </w:rPr>
        <w:t xml:space="preserve"> Division</w:t>
      </w:r>
    </w:p>
    <w:p w:rsidR="008E78B7" w:rsidRPr="00CF179A" w:rsidRDefault="00D41424" w:rsidP="00CF179A">
      <w:pPr>
        <w:rPr>
          <w:rFonts w:ascii="Arial" w:hAnsi="Arial"/>
          <w:bCs/>
          <w:sz w:val="22"/>
        </w:rPr>
      </w:pPr>
      <w:r>
        <w:rPr>
          <w:rFonts w:ascii="Arial" w:hAnsi="Arial"/>
          <w:bCs/>
          <w:sz w:val="22"/>
        </w:rPr>
        <w:t xml:space="preserve">November </w:t>
      </w:r>
      <w:r w:rsidR="005534F7">
        <w:rPr>
          <w:rFonts w:ascii="Arial" w:hAnsi="Arial" w:cs="Arial"/>
          <w:bCs/>
          <w:sz w:val="22"/>
        </w:rPr>
        <w:t>2018</w:t>
      </w:r>
      <w:r w:rsidR="008E78B7">
        <w:rPr>
          <w:rFonts w:ascii="Arial" w:hAnsi="Arial" w:cs="Arial"/>
          <w:bCs/>
          <w:sz w:val="22"/>
        </w:rPr>
        <w:t xml:space="preserve"> </w:t>
      </w:r>
    </w:p>
    <w:p w:rsidR="005534F7" w:rsidRDefault="008E78B7" w:rsidP="00BA4D0F">
      <w:pPr>
        <w:pStyle w:val="BodyText2"/>
        <w:spacing w:line="360" w:lineRule="auto"/>
        <w:rPr>
          <w:rFonts w:ascii="Arial" w:hAnsi="Arial" w:cs="Arial"/>
          <w:b w:val="0"/>
          <w:bCs/>
          <w:sz w:val="36"/>
          <w:szCs w:val="36"/>
        </w:rPr>
      </w:pPr>
      <w:r w:rsidRPr="005534F7">
        <w:rPr>
          <w:rFonts w:ascii="Arial" w:hAnsi="Arial" w:cs="Arial"/>
          <w:bCs/>
          <w:color w:val="FF0000"/>
          <w:sz w:val="36"/>
          <w:szCs w:val="36"/>
        </w:rPr>
        <w:lastRenderedPageBreak/>
        <w:t xml:space="preserve">        </w:t>
      </w:r>
      <w:r w:rsidR="00A83E83">
        <w:rPr>
          <w:rFonts w:ascii="Arial" w:hAnsi="Arial" w:cs="Arial"/>
          <w:b w:val="0"/>
          <w:bCs/>
          <w:sz w:val="36"/>
          <w:szCs w:val="36"/>
        </w:rPr>
        <w:t>Earlier this year, a count</w:t>
      </w:r>
      <w:r w:rsidR="005534F7">
        <w:rPr>
          <w:rFonts w:ascii="Arial" w:hAnsi="Arial" w:cs="Arial"/>
          <w:b w:val="0"/>
          <w:bCs/>
          <w:sz w:val="36"/>
          <w:szCs w:val="36"/>
        </w:rPr>
        <w:t>y sheriff i</w:t>
      </w:r>
      <w:r w:rsidR="00A83E83">
        <w:rPr>
          <w:rFonts w:ascii="Arial" w:hAnsi="Arial" w:cs="Arial"/>
          <w:b w:val="0"/>
          <w:bCs/>
          <w:sz w:val="36"/>
          <w:szCs w:val="36"/>
        </w:rPr>
        <w:t>n Wisconsin was doing a little s</w:t>
      </w:r>
      <w:r w:rsidR="005534F7">
        <w:rPr>
          <w:rFonts w:ascii="Arial" w:hAnsi="Arial" w:cs="Arial"/>
          <w:b w:val="0"/>
          <w:bCs/>
          <w:sz w:val="36"/>
          <w:szCs w:val="36"/>
        </w:rPr>
        <w:t>pring cleaning.</w:t>
      </w:r>
      <w:r w:rsidRPr="005534F7">
        <w:rPr>
          <w:rFonts w:ascii="Arial" w:hAnsi="Arial" w:cs="Arial"/>
          <w:bCs/>
          <w:color w:val="FF0000"/>
          <w:sz w:val="36"/>
          <w:szCs w:val="36"/>
        </w:rPr>
        <w:t xml:space="preserve"> </w:t>
      </w:r>
      <w:r w:rsidR="005534F7" w:rsidRPr="005534F7">
        <w:rPr>
          <w:rFonts w:ascii="Arial" w:hAnsi="Arial" w:cs="Arial"/>
          <w:b w:val="0"/>
          <w:bCs/>
          <w:sz w:val="36"/>
          <w:szCs w:val="36"/>
        </w:rPr>
        <w:t>Like many in law enforcement, he was a veteran.</w:t>
      </w:r>
    </w:p>
    <w:p w:rsidR="00A83E83" w:rsidRDefault="003B6B58" w:rsidP="00BA4D0F">
      <w:pPr>
        <w:pStyle w:val="BodyText2"/>
        <w:spacing w:line="360" w:lineRule="auto"/>
        <w:rPr>
          <w:rFonts w:ascii="Arial" w:hAnsi="Arial" w:cs="Arial"/>
          <w:b w:val="0"/>
          <w:bCs/>
          <w:sz w:val="36"/>
          <w:szCs w:val="36"/>
        </w:rPr>
      </w:pPr>
      <w:r>
        <w:rPr>
          <w:rFonts w:ascii="Arial" w:hAnsi="Arial" w:cs="Arial"/>
          <w:b w:val="0"/>
          <w:bCs/>
          <w:sz w:val="36"/>
          <w:szCs w:val="36"/>
        </w:rPr>
        <w:tab/>
        <w:t xml:space="preserve">As he was organizing some of his keepsakes, he came across </w:t>
      </w:r>
      <w:r w:rsidR="00A83E83">
        <w:rPr>
          <w:rFonts w:ascii="Arial" w:hAnsi="Arial" w:cs="Arial"/>
          <w:b w:val="0"/>
          <w:bCs/>
          <w:sz w:val="36"/>
          <w:szCs w:val="36"/>
        </w:rPr>
        <w:t>letters that he received back in 2003, while he was serving with the Wisconsin National Guard’s 32</w:t>
      </w:r>
      <w:r w:rsidR="00A83E83" w:rsidRPr="00A83E83">
        <w:rPr>
          <w:rFonts w:ascii="Arial" w:hAnsi="Arial" w:cs="Arial"/>
          <w:b w:val="0"/>
          <w:bCs/>
          <w:sz w:val="36"/>
          <w:szCs w:val="36"/>
          <w:vertAlign w:val="superscript"/>
        </w:rPr>
        <w:t>nd</w:t>
      </w:r>
      <w:r w:rsidR="00A83E83">
        <w:rPr>
          <w:rFonts w:ascii="Arial" w:hAnsi="Arial" w:cs="Arial"/>
          <w:b w:val="0"/>
          <w:bCs/>
          <w:sz w:val="36"/>
          <w:szCs w:val="36"/>
        </w:rPr>
        <w:t xml:space="preserve"> Military Police Company in Iraq.</w:t>
      </w:r>
    </w:p>
    <w:p w:rsidR="00A83E83" w:rsidRDefault="00A83E83" w:rsidP="00BA4D0F">
      <w:pPr>
        <w:pStyle w:val="BodyText2"/>
        <w:spacing w:line="360" w:lineRule="auto"/>
        <w:rPr>
          <w:rFonts w:ascii="Arial" w:hAnsi="Arial" w:cs="Arial"/>
          <w:b w:val="0"/>
          <w:bCs/>
          <w:sz w:val="36"/>
          <w:szCs w:val="36"/>
        </w:rPr>
      </w:pPr>
      <w:r>
        <w:rPr>
          <w:rFonts w:ascii="Arial" w:hAnsi="Arial" w:cs="Arial"/>
          <w:b w:val="0"/>
          <w:bCs/>
          <w:sz w:val="36"/>
          <w:szCs w:val="36"/>
        </w:rPr>
        <w:t xml:space="preserve"> </w:t>
      </w:r>
      <w:r w:rsidR="005D1A22">
        <w:rPr>
          <w:rFonts w:ascii="Arial" w:hAnsi="Arial" w:cs="Arial"/>
          <w:b w:val="0"/>
          <w:bCs/>
          <w:sz w:val="36"/>
          <w:szCs w:val="36"/>
        </w:rPr>
        <w:tab/>
      </w:r>
      <w:r>
        <w:rPr>
          <w:rFonts w:ascii="Arial" w:hAnsi="Arial" w:cs="Arial"/>
          <w:b w:val="0"/>
          <w:bCs/>
          <w:sz w:val="36"/>
          <w:szCs w:val="36"/>
        </w:rPr>
        <w:t>One letter, decorated with images of Santa Claus</w:t>
      </w:r>
      <w:r w:rsidR="00ED2677">
        <w:rPr>
          <w:rFonts w:ascii="Arial" w:hAnsi="Arial" w:cs="Arial"/>
          <w:b w:val="0"/>
          <w:bCs/>
          <w:sz w:val="36"/>
          <w:szCs w:val="36"/>
        </w:rPr>
        <w:t>, reindeer and Christmas wreaths stood out. Like so many others, it was addressed generically to “Dear Soldiers” and thanked them for all that they do</w:t>
      </w:r>
      <w:r w:rsidR="005D1A22">
        <w:rPr>
          <w:rFonts w:ascii="Arial" w:hAnsi="Arial" w:cs="Arial"/>
          <w:b w:val="0"/>
          <w:bCs/>
          <w:sz w:val="36"/>
          <w:szCs w:val="36"/>
        </w:rPr>
        <w:t xml:space="preserve"> for our country</w:t>
      </w:r>
      <w:r w:rsidR="00ED2677">
        <w:rPr>
          <w:rFonts w:ascii="Arial" w:hAnsi="Arial" w:cs="Arial"/>
          <w:b w:val="0"/>
          <w:bCs/>
          <w:sz w:val="36"/>
          <w:szCs w:val="36"/>
        </w:rPr>
        <w:t>. It wasn’t directed specifically to any servicemember</w:t>
      </w:r>
      <w:r w:rsidR="00DE0C77">
        <w:rPr>
          <w:rFonts w:ascii="Arial" w:hAnsi="Arial" w:cs="Arial"/>
          <w:b w:val="0"/>
          <w:bCs/>
          <w:sz w:val="36"/>
          <w:szCs w:val="36"/>
        </w:rPr>
        <w:t>, but</w:t>
      </w:r>
      <w:r w:rsidR="00ED2677">
        <w:rPr>
          <w:rFonts w:ascii="Arial" w:hAnsi="Arial" w:cs="Arial"/>
          <w:b w:val="0"/>
          <w:bCs/>
          <w:sz w:val="36"/>
          <w:szCs w:val="36"/>
        </w:rPr>
        <w:t xml:space="preserve"> </w:t>
      </w:r>
      <w:r w:rsidR="003B6B58">
        <w:rPr>
          <w:rFonts w:ascii="Arial" w:hAnsi="Arial" w:cs="Arial"/>
          <w:b w:val="0"/>
          <w:bCs/>
          <w:sz w:val="36"/>
          <w:szCs w:val="36"/>
        </w:rPr>
        <w:t xml:space="preserve">instead were </w:t>
      </w:r>
      <w:r w:rsidR="00ED2677">
        <w:rPr>
          <w:rFonts w:ascii="Arial" w:hAnsi="Arial" w:cs="Arial"/>
          <w:b w:val="0"/>
          <w:bCs/>
          <w:sz w:val="36"/>
          <w:szCs w:val="36"/>
        </w:rPr>
        <w:t xml:space="preserve">sentiments </w:t>
      </w:r>
      <w:r w:rsidR="003B6B58">
        <w:rPr>
          <w:rFonts w:ascii="Arial" w:hAnsi="Arial" w:cs="Arial"/>
          <w:b w:val="0"/>
          <w:bCs/>
          <w:sz w:val="36"/>
          <w:szCs w:val="36"/>
        </w:rPr>
        <w:t xml:space="preserve">that </w:t>
      </w:r>
      <w:r w:rsidR="00ED2677">
        <w:rPr>
          <w:rFonts w:ascii="Arial" w:hAnsi="Arial" w:cs="Arial"/>
          <w:b w:val="0"/>
          <w:bCs/>
          <w:sz w:val="36"/>
          <w:szCs w:val="36"/>
        </w:rPr>
        <w:t>could be aimed at EVERY servicemember.</w:t>
      </w:r>
    </w:p>
    <w:p w:rsidR="005D1A22" w:rsidRDefault="005D1A22" w:rsidP="00BA4D0F">
      <w:pPr>
        <w:pStyle w:val="BodyText2"/>
        <w:spacing w:line="360" w:lineRule="auto"/>
        <w:rPr>
          <w:rFonts w:ascii="Arial" w:hAnsi="Arial" w:cs="Arial"/>
          <w:b w:val="0"/>
          <w:bCs/>
          <w:sz w:val="36"/>
          <w:szCs w:val="36"/>
        </w:rPr>
      </w:pPr>
    </w:p>
    <w:p w:rsidR="00ED2677" w:rsidRDefault="00ED2677" w:rsidP="005D1A22">
      <w:pPr>
        <w:pStyle w:val="BodyText2"/>
        <w:spacing w:line="360" w:lineRule="auto"/>
        <w:ind w:firstLine="720"/>
        <w:rPr>
          <w:rFonts w:ascii="Arial" w:hAnsi="Arial" w:cs="Arial"/>
          <w:b w:val="0"/>
          <w:bCs/>
          <w:sz w:val="36"/>
          <w:szCs w:val="36"/>
        </w:rPr>
      </w:pPr>
      <w:r>
        <w:rPr>
          <w:rFonts w:ascii="Arial" w:hAnsi="Arial" w:cs="Arial"/>
          <w:b w:val="0"/>
          <w:bCs/>
          <w:sz w:val="36"/>
          <w:szCs w:val="36"/>
        </w:rPr>
        <w:t>It was special enough to Sheriff James Johnson that he still had it 15 years later. But it wasn’t until he loo</w:t>
      </w:r>
      <w:r w:rsidR="003B6B58">
        <w:rPr>
          <w:rFonts w:ascii="Arial" w:hAnsi="Arial" w:cs="Arial"/>
          <w:b w:val="0"/>
          <w:bCs/>
          <w:sz w:val="36"/>
          <w:szCs w:val="36"/>
        </w:rPr>
        <w:t xml:space="preserve">ked at </w:t>
      </w:r>
      <w:r w:rsidR="00DE0C77">
        <w:rPr>
          <w:rFonts w:ascii="Arial" w:hAnsi="Arial" w:cs="Arial"/>
          <w:b w:val="0"/>
          <w:bCs/>
          <w:sz w:val="36"/>
          <w:szCs w:val="36"/>
        </w:rPr>
        <w:t xml:space="preserve">it </w:t>
      </w:r>
      <w:r w:rsidR="003B6B58">
        <w:rPr>
          <w:rFonts w:ascii="Arial" w:hAnsi="Arial" w:cs="Arial"/>
          <w:b w:val="0"/>
          <w:bCs/>
          <w:sz w:val="36"/>
          <w:szCs w:val="36"/>
        </w:rPr>
        <w:t xml:space="preserve">again that he realized that he had previously </w:t>
      </w:r>
      <w:r w:rsidR="00DE0C77">
        <w:rPr>
          <w:rFonts w:ascii="Arial" w:hAnsi="Arial" w:cs="Arial"/>
          <w:b w:val="0"/>
          <w:bCs/>
          <w:sz w:val="36"/>
          <w:szCs w:val="36"/>
        </w:rPr>
        <w:t>overlooked a</w:t>
      </w:r>
      <w:r w:rsidR="003B6B58">
        <w:rPr>
          <w:rFonts w:ascii="Arial" w:hAnsi="Arial" w:cs="Arial"/>
          <w:b w:val="0"/>
          <w:bCs/>
          <w:sz w:val="36"/>
          <w:szCs w:val="36"/>
        </w:rPr>
        <w:t xml:space="preserve"> </w:t>
      </w:r>
      <w:r>
        <w:rPr>
          <w:rFonts w:ascii="Arial" w:hAnsi="Arial" w:cs="Arial"/>
          <w:b w:val="0"/>
          <w:bCs/>
          <w:sz w:val="36"/>
          <w:szCs w:val="36"/>
        </w:rPr>
        <w:t>remarkable coincidence. The letter was signed by Chris Uselding,</w:t>
      </w:r>
      <w:r w:rsidR="00DE0C77">
        <w:rPr>
          <w:rFonts w:ascii="Arial" w:hAnsi="Arial" w:cs="Arial"/>
          <w:b w:val="0"/>
          <w:bCs/>
          <w:sz w:val="36"/>
          <w:szCs w:val="36"/>
        </w:rPr>
        <w:t xml:space="preserve"> a fourth grade student at Cedar</w:t>
      </w:r>
      <w:r>
        <w:rPr>
          <w:rFonts w:ascii="Arial" w:hAnsi="Arial" w:cs="Arial"/>
          <w:b w:val="0"/>
          <w:bCs/>
          <w:sz w:val="36"/>
          <w:szCs w:val="36"/>
        </w:rPr>
        <w:t xml:space="preserve"> Grove-Belgium Elementary School.</w:t>
      </w:r>
    </w:p>
    <w:p w:rsidR="005D1A22" w:rsidRDefault="005D1A22" w:rsidP="00BA4D0F">
      <w:pPr>
        <w:pStyle w:val="BodyText2"/>
        <w:spacing w:line="360" w:lineRule="auto"/>
        <w:rPr>
          <w:rFonts w:ascii="Arial" w:hAnsi="Arial" w:cs="Arial"/>
          <w:b w:val="0"/>
          <w:bCs/>
          <w:sz w:val="36"/>
          <w:szCs w:val="36"/>
        </w:rPr>
      </w:pPr>
    </w:p>
    <w:p w:rsidR="005D1A22" w:rsidRDefault="005D1A22" w:rsidP="005D1A22">
      <w:pPr>
        <w:pStyle w:val="BodyText2"/>
        <w:spacing w:line="360" w:lineRule="auto"/>
        <w:ind w:firstLine="720"/>
        <w:rPr>
          <w:rFonts w:ascii="Arial" w:hAnsi="Arial" w:cs="Arial"/>
          <w:b w:val="0"/>
          <w:bCs/>
          <w:sz w:val="36"/>
          <w:szCs w:val="36"/>
        </w:rPr>
      </w:pPr>
      <w:r>
        <w:rPr>
          <w:rFonts w:ascii="Arial" w:hAnsi="Arial" w:cs="Arial"/>
          <w:b w:val="0"/>
          <w:bCs/>
          <w:sz w:val="36"/>
          <w:szCs w:val="36"/>
        </w:rPr>
        <w:t>Sheriff Johnson posted the letter on a bulletin board at the station. When one of his young deputies saw the letter, he was shocked.</w:t>
      </w:r>
    </w:p>
    <w:p w:rsidR="005D1A22" w:rsidRDefault="003B6B58" w:rsidP="003B6B58">
      <w:pPr>
        <w:pStyle w:val="BodyText2"/>
        <w:spacing w:line="360" w:lineRule="auto"/>
        <w:ind w:firstLine="720"/>
        <w:rPr>
          <w:rFonts w:ascii="Arial" w:hAnsi="Arial" w:cs="Arial"/>
          <w:b w:val="0"/>
          <w:bCs/>
          <w:sz w:val="36"/>
          <w:szCs w:val="36"/>
        </w:rPr>
      </w:pPr>
      <w:r>
        <w:rPr>
          <w:rFonts w:ascii="Arial" w:hAnsi="Arial" w:cs="Arial"/>
          <w:b w:val="0"/>
          <w:bCs/>
          <w:sz w:val="36"/>
          <w:szCs w:val="36"/>
        </w:rPr>
        <w:t xml:space="preserve">That deputy, </w:t>
      </w:r>
      <w:r w:rsidR="005D1A22">
        <w:rPr>
          <w:rFonts w:ascii="Arial" w:hAnsi="Arial" w:cs="Arial"/>
          <w:b w:val="0"/>
          <w:bCs/>
          <w:sz w:val="36"/>
          <w:szCs w:val="36"/>
        </w:rPr>
        <w:t>Chris Uselding</w:t>
      </w:r>
      <w:r>
        <w:rPr>
          <w:rFonts w:ascii="Arial" w:hAnsi="Arial" w:cs="Arial"/>
          <w:b w:val="0"/>
          <w:bCs/>
          <w:sz w:val="36"/>
          <w:szCs w:val="36"/>
        </w:rPr>
        <w:t>,</w:t>
      </w:r>
      <w:r w:rsidR="005D1A22">
        <w:rPr>
          <w:rFonts w:ascii="Arial" w:hAnsi="Arial" w:cs="Arial"/>
          <w:b w:val="0"/>
          <w:bCs/>
          <w:sz w:val="36"/>
          <w:szCs w:val="36"/>
        </w:rPr>
        <w:t xml:space="preserve"> did not even remember writing the letter.  When Sheriff Johnson hired Uselding a few years earlier, he did not connect the two names until he once again read the letter in 2018.</w:t>
      </w:r>
    </w:p>
    <w:p w:rsidR="004D4855" w:rsidRDefault="004D4855" w:rsidP="005D1A22">
      <w:pPr>
        <w:pStyle w:val="BodyText2"/>
        <w:spacing w:line="360" w:lineRule="auto"/>
        <w:ind w:firstLine="720"/>
        <w:rPr>
          <w:rFonts w:ascii="Arial" w:hAnsi="Arial" w:cs="Arial"/>
          <w:b w:val="0"/>
          <w:bCs/>
          <w:sz w:val="36"/>
          <w:szCs w:val="36"/>
        </w:rPr>
      </w:pPr>
      <w:r>
        <w:rPr>
          <w:rFonts w:ascii="Arial" w:hAnsi="Arial" w:cs="Arial"/>
          <w:b w:val="0"/>
          <w:bCs/>
          <w:sz w:val="36"/>
          <w:szCs w:val="36"/>
        </w:rPr>
        <w:t>Thanking our veterans may seem like a small gesture to some but it can have a deeper meaning</w:t>
      </w:r>
      <w:r w:rsidR="00DE0C77">
        <w:rPr>
          <w:rFonts w:ascii="Arial" w:hAnsi="Arial" w:cs="Arial"/>
          <w:b w:val="0"/>
          <w:bCs/>
          <w:sz w:val="36"/>
          <w:szCs w:val="36"/>
        </w:rPr>
        <w:t>, as Sheriff Johnson believes</w:t>
      </w:r>
      <w:r>
        <w:rPr>
          <w:rFonts w:ascii="Arial" w:hAnsi="Arial" w:cs="Arial"/>
          <w:b w:val="0"/>
          <w:bCs/>
          <w:sz w:val="36"/>
          <w:szCs w:val="36"/>
        </w:rPr>
        <w:t>.</w:t>
      </w:r>
    </w:p>
    <w:p w:rsidR="004D4855" w:rsidRDefault="004D4855" w:rsidP="005D1A22">
      <w:pPr>
        <w:pStyle w:val="BodyText2"/>
        <w:spacing w:line="360" w:lineRule="auto"/>
        <w:ind w:firstLine="720"/>
        <w:rPr>
          <w:rFonts w:ascii="Arial" w:hAnsi="Arial" w:cs="Arial"/>
          <w:b w:val="0"/>
          <w:bCs/>
          <w:sz w:val="36"/>
          <w:szCs w:val="36"/>
        </w:rPr>
      </w:pPr>
      <w:r>
        <w:rPr>
          <w:rFonts w:ascii="Arial" w:hAnsi="Arial" w:cs="Arial"/>
          <w:b w:val="0"/>
          <w:bCs/>
          <w:sz w:val="36"/>
          <w:szCs w:val="36"/>
        </w:rPr>
        <w:t xml:space="preserve">“Finding the letter after </w:t>
      </w:r>
      <w:r w:rsidR="00DE0C77">
        <w:rPr>
          <w:rFonts w:ascii="Arial" w:hAnsi="Arial" w:cs="Arial"/>
          <w:b w:val="0"/>
          <w:bCs/>
          <w:sz w:val="36"/>
          <w:szCs w:val="36"/>
        </w:rPr>
        <w:t>all of</w:t>
      </w:r>
      <w:r>
        <w:rPr>
          <w:rFonts w:ascii="Arial" w:hAnsi="Arial" w:cs="Arial"/>
          <w:b w:val="0"/>
          <w:bCs/>
          <w:sz w:val="36"/>
          <w:szCs w:val="36"/>
        </w:rPr>
        <w:t xml:space="preserve"> these years and realizing the then fourth grader was now one of my deputies, seemed like a pretty neat coincidence, but our lives are full o</w:t>
      </w:r>
      <w:r w:rsidR="00DE0C77">
        <w:rPr>
          <w:rFonts w:ascii="Arial" w:hAnsi="Arial" w:cs="Arial"/>
          <w:b w:val="0"/>
          <w:bCs/>
          <w:sz w:val="36"/>
          <w:szCs w:val="36"/>
        </w:rPr>
        <w:t>f coincidences,” he</w:t>
      </w:r>
      <w:r>
        <w:rPr>
          <w:rFonts w:ascii="Arial" w:hAnsi="Arial" w:cs="Arial"/>
          <w:b w:val="0"/>
          <w:bCs/>
          <w:sz w:val="36"/>
          <w:szCs w:val="36"/>
        </w:rPr>
        <w:t xml:space="preserve"> wrote in The Wisconsin Legionnaire newspaper. “”We need to realize what a positive impact we can have on the lives </w:t>
      </w:r>
      <w:r w:rsidR="00DE0C77">
        <w:rPr>
          <w:rFonts w:ascii="Arial" w:hAnsi="Arial" w:cs="Arial"/>
          <w:b w:val="0"/>
          <w:bCs/>
          <w:sz w:val="36"/>
          <w:szCs w:val="36"/>
        </w:rPr>
        <w:t>of others</w:t>
      </w:r>
      <w:r>
        <w:rPr>
          <w:rFonts w:ascii="Arial" w:hAnsi="Arial" w:cs="Arial"/>
          <w:b w:val="0"/>
          <w:bCs/>
          <w:sz w:val="36"/>
          <w:szCs w:val="36"/>
        </w:rPr>
        <w:t xml:space="preserve">. My </w:t>
      </w:r>
      <w:r w:rsidR="00DE0C77">
        <w:rPr>
          <w:rFonts w:ascii="Arial" w:hAnsi="Arial" w:cs="Arial"/>
          <w:b w:val="0"/>
          <w:bCs/>
          <w:sz w:val="36"/>
          <w:szCs w:val="36"/>
        </w:rPr>
        <w:t>coincidence also</w:t>
      </w:r>
      <w:r>
        <w:rPr>
          <w:rFonts w:ascii="Arial" w:hAnsi="Arial" w:cs="Arial"/>
          <w:b w:val="0"/>
          <w:bCs/>
          <w:sz w:val="36"/>
          <w:szCs w:val="36"/>
        </w:rPr>
        <w:t xml:space="preserve"> illustrates how small our world really is.”</w:t>
      </w:r>
      <w:r w:rsidR="00DE0C77">
        <w:rPr>
          <w:rFonts w:ascii="Arial" w:hAnsi="Arial" w:cs="Arial"/>
          <w:b w:val="0"/>
          <w:bCs/>
          <w:sz w:val="36"/>
          <w:szCs w:val="36"/>
        </w:rPr>
        <w:t xml:space="preserve"> – U</w:t>
      </w:r>
      <w:r w:rsidR="00174D3B">
        <w:rPr>
          <w:rFonts w:ascii="Arial" w:hAnsi="Arial" w:cs="Arial"/>
          <w:b w:val="0"/>
          <w:bCs/>
          <w:sz w:val="36"/>
          <w:szCs w:val="36"/>
        </w:rPr>
        <w:t>nquote.</w:t>
      </w:r>
    </w:p>
    <w:p w:rsidR="00174D3B" w:rsidRDefault="00174D3B" w:rsidP="005D1A22">
      <w:pPr>
        <w:pStyle w:val="BodyText2"/>
        <w:spacing w:line="360" w:lineRule="auto"/>
        <w:ind w:firstLine="720"/>
        <w:rPr>
          <w:rFonts w:ascii="Arial" w:hAnsi="Arial" w:cs="Arial"/>
          <w:b w:val="0"/>
          <w:bCs/>
          <w:sz w:val="36"/>
          <w:szCs w:val="36"/>
        </w:rPr>
      </w:pPr>
    </w:p>
    <w:p w:rsidR="00174D3B" w:rsidRDefault="00174D3B" w:rsidP="005D1A22">
      <w:pPr>
        <w:pStyle w:val="BodyText2"/>
        <w:spacing w:line="360" w:lineRule="auto"/>
        <w:ind w:firstLine="720"/>
        <w:rPr>
          <w:rFonts w:ascii="Arial" w:hAnsi="Arial" w:cs="Arial"/>
          <w:b w:val="0"/>
          <w:bCs/>
          <w:sz w:val="36"/>
          <w:szCs w:val="36"/>
        </w:rPr>
      </w:pPr>
      <w:r>
        <w:rPr>
          <w:rFonts w:ascii="Arial" w:hAnsi="Arial" w:cs="Arial"/>
          <w:b w:val="0"/>
          <w:bCs/>
          <w:sz w:val="36"/>
          <w:szCs w:val="36"/>
        </w:rPr>
        <w:lastRenderedPageBreak/>
        <w:t>And while instance</w:t>
      </w:r>
      <w:r w:rsidR="00B276E7">
        <w:rPr>
          <w:rFonts w:ascii="Arial" w:hAnsi="Arial" w:cs="Arial"/>
          <w:b w:val="0"/>
          <w:bCs/>
          <w:sz w:val="36"/>
          <w:szCs w:val="36"/>
        </w:rPr>
        <w:t>s like</w:t>
      </w:r>
      <w:r>
        <w:rPr>
          <w:rFonts w:ascii="Arial" w:hAnsi="Arial" w:cs="Arial"/>
          <w:b w:val="0"/>
          <w:bCs/>
          <w:sz w:val="36"/>
          <w:szCs w:val="36"/>
        </w:rPr>
        <w:t xml:space="preserve"> these make the world seem small, it is America’s veterans who make the world much safer.</w:t>
      </w:r>
    </w:p>
    <w:p w:rsidR="00174D3B" w:rsidRDefault="00174D3B" w:rsidP="00174D3B">
      <w:pPr>
        <w:pStyle w:val="EnvelopeReturn"/>
        <w:spacing w:line="360" w:lineRule="auto"/>
        <w:ind w:firstLine="720"/>
        <w:rPr>
          <w:rFonts w:ascii="Arial" w:hAnsi="Arial" w:cs="Arial"/>
          <w:color w:val="FF0000"/>
          <w:sz w:val="36"/>
          <w:szCs w:val="36"/>
        </w:rPr>
      </w:pPr>
      <w:r w:rsidRPr="00174D3B">
        <w:rPr>
          <w:rFonts w:ascii="Arial" w:hAnsi="Arial" w:cs="Arial"/>
          <w:sz w:val="36"/>
          <w:szCs w:val="36"/>
        </w:rPr>
        <w:t>From defeating Communism, Fascism and Imperialism, to liberating slaves, keeping the peace during the Cold War and battling terrorism today, veterans have accomplished remarkable things throughout our nation’s history.</w:t>
      </w:r>
      <w:r w:rsidRPr="005534F7">
        <w:rPr>
          <w:rFonts w:ascii="Arial" w:hAnsi="Arial" w:cs="Arial"/>
          <w:color w:val="FF0000"/>
          <w:sz w:val="36"/>
          <w:szCs w:val="36"/>
        </w:rPr>
        <w:t xml:space="preserve"> </w:t>
      </w:r>
    </w:p>
    <w:p w:rsidR="00AF38BF" w:rsidRDefault="00AF38BF" w:rsidP="00174D3B">
      <w:pPr>
        <w:pStyle w:val="EnvelopeReturn"/>
        <w:spacing w:line="360" w:lineRule="auto"/>
        <w:ind w:firstLine="720"/>
        <w:rPr>
          <w:rFonts w:ascii="Arial" w:hAnsi="Arial" w:cs="Arial"/>
          <w:color w:val="FF0000"/>
          <w:sz w:val="36"/>
          <w:szCs w:val="36"/>
        </w:rPr>
      </w:pPr>
    </w:p>
    <w:p w:rsidR="00AF38BF" w:rsidRPr="00223ECC" w:rsidRDefault="00AF38BF" w:rsidP="00174D3B">
      <w:pPr>
        <w:pStyle w:val="EnvelopeReturn"/>
        <w:spacing w:line="360" w:lineRule="auto"/>
        <w:ind w:firstLine="720"/>
        <w:rPr>
          <w:rFonts w:ascii="Arial" w:hAnsi="Arial" w:cs="Arial"/>
          <w:sz w:val="36"/>
          <w:szCs w:val="36"/>
        </w:rPr>
      </w:pPr>
      <w:r w:rsidRPr="00223ECC">
        <w:rPr>
          <w:rFonts w:ascii="Arial" w:hAnsi="Arial" w:cs="Arial"/>
          <w:sz w:val="36"/>
          <w:szCs w:val="36"/>
        </w:rPr>
        <w:t>We gather at events like this to honor not just recent generations of veterans but every man and woman who has honorably serv</w:t>
      </w:r>
      <w:r w:rsidR="00FC26E0">
        <w:rPr>
          <w:rFonts w:ascii="Arial" w:hAnsi="Arial" w:cs="Arial"/>
          <w:sz w:val="36"/>
          <w:szCs w:val="36"/>
        </w:rPr>
        <w:t>ed since the American Revolution</w:t>
      </w:r>
      <w:r w:rsidR="00B276E7">
        <w:rPr>
          <w:rFonts w:ascii="Arial" w:hAnsi="Arial" w:cs="Arial"/>
          <w:sz w:val="36"/>
          <w:szCs w:val="36"/>
        </w:rPr>
        <w:t>. Even with that impressive history,</w:t>
      </w:r>
      <w:r w:rsidRPr="00223ECC">
        <w:rPr>
          <w:rFonts w:ascii="Arial" w:hAnsi="Arial" w:cs="Arial"/>
          <w:sz w:val="36"/>
          <w:szCs w:val="36"/>
        </w:rPr>
        <w:t xml:space="preserve"> Veterans Day 2018 is especially significant.</w:t>
      </w:r>
    </w:p>
    <w:p w:rsidR="00AF38BF" w:rsidRPr="00223ECC" w:rsidRDefault="00AF38BF" w:rsidP="00174D3B">
      <w:pPr>
        <w:pStyle w:val="EnvelopeReturn"/>
        <w:spacing w:line="360" w:lineRule="auto"/>
        <w:ind w:firstLine="720"/>
        <w:rPr>
          <w:rFonts w:ascii="Arial" w:hAnsi="Arial" w:cs="Arial"/>
          <w:sz w:val="36"/>
          <w:szCs w:val="36"/>
        </w:rPr>
      </w:pPr>
    </w:p>
    <w:p w:rsidR="00AF38BF" w:rsidRDefault="00AF38BF" w:rsidP="00174D3B">
      <w:pPr>
        <w:pStyle w:val="EnvelopeReturn"/>
        <w:spacing w:line="360" w:lineRule="auto"/>
        <w:ind w:firstLine="720"/>
        <w:rPr>
          <w:rFonts w:ascii="Arial" w:hAnsi="Arial" w:cs="Arial"/>
          <w:sz w:val="36"/>
          <w:szCs w:val="36"/>
        </w:rPr>
      </w:pPr>
      <w:r w:rsidRPr="00223ECC">
        <w:rPr>
          <w:rFonts w:ascii="Arial" w:hAnsi="Arial" w:cs="Arial"/>
          <w:sz w:val="36"/>
          <w:szCs w:val="36"/>
        </w:rPr>
        <w:t xml:space="preserve">It was one hundred years ago – </w:t>
      </w:r>
      <w:r w:rsidR="00440AE3" w:rsidRPr="00223ECC">
        <w:rPr>
          <w:rFonts w:ascii="Arial" w:hAnsi="Arial" w:cs="Arial"/>
          <w:sz w:val="36"/>
          <w:szCs w:val="36"/>
        </w:rPr>
        <w:t xml:space="preserve">at 11 am on 11/11 that’s </w:t>
      </w:r>
      <w:r w:rsidRPr="00223ECC">
        <w:rPr>
          <w:rFonts w:ascii="Arial" w:hAnsi="Arial" w:cs="Arial"/>
          <w:sz w:val="36"/>
          <w:szCs w:val="36"/>
        </w:rPr>
        <w:t xml:space="preserve">November </w:t>
      </w:r>
      <w:r w:rsidR="00440AE3" w:rsidRPr="00223ECC">
        <w:rPr>
          <w:rFonts w:ascii="Arial" w:hAnsi="Arial" w:cs="Arial"/>
          <w:sz w:val="36"/>
          <w:szCs w:val="36"/>
        </w:rPr>
        <w:t>11, 1918-</w:t>
      </w:r>
      <w:r w:rsidR="00C01FAF" w:rsidRPr="00223ECC">
        <w:rPr>
          <w:rFonts w:ascii="Arial" w:hAnsi="Arial" w:cs="Arial"/>
          <w:sz w:val="36"/>
          <w:szCs w:val="36"/>
        </w:rPr>
        <w:t xml:space="preserve"> when the armistice began whi</w:t>
      </w:r>
      <w:r w:rsidR="003B6B58">
        <w:rPr>
          <w:rFonts w:ascii="Arial" w:hAnsi="Arial" w:cs="Arial"/>
          <w:sz w:val="36"/>
          <w:szCs w:val="36"/>
        </w:rPr>
        <w:t xml:space="preserve">ch ended World War I. It was </w:t>
      </w:r>
      <w:r w:rsidR="00223ECC" w:rsidRPr="00223ECC">
        <w:rPr>
          <w:rFonts w:ascii="Arial" w:hAnsi="Arial" w:cs="Arial"/>
          <w:sz w:val="36"/>
          <w:szCs w:val="36"/>
        </w:rPr>
        <w:t>a conflict so bloody and horrific that many optimistically referred to it as the “War to end all wars.” Sadly it wasn’t.</w:t>
      </w:r>
    </w:p>
    <w:p w:rsidR="00223ECC" w:rsidRDefault="00223ECC" w:rsidP="00174D3B">
      <w:pPr>
        <w:pStyle w:val="EnvelopeReturn"/>
        <w:spacing w:line="360" w:lineRule="auto"/>
        <w:ind w:firstLine="720"/>
        <w:rPr>
          <w:rFonts w:ascii="Arial" w:hAnsi="Arial" w:cs="Arial"/>
          <w:sz w:val="36"/>
          <w:szCs w:val="36"/>
        </w:rPr>
      </w:pPr>
    </w:p>
    <w:p w:rsidR="00223ECC" w:rsidRDefault="00DE0C77" w:rsidP="00174D3B">
      <w:pPr>
        <w:pStyle w:val="EnvelopeReturn"/>
        <w:spacing w:line="360" w:lineRule="auto"/>
        <w:ind w:firstLine="720"/>
        <w:rPr>
          <w:rFonts w:ascii="Arial" w:hAnsi="Arial" w:cs="Arial"/>
          <w:sz w:val="36"/>
          <w:szCs w:val="36"/>
        </w:rPr>
      </w:pPr>
      <w:r>
        <w:rPr>
          <w:rFonts w:ascii="Arial" w:hAnsi="Arial" w:cs="Arial"/>
          <w:sz w:val="36"/>
          <w:szCs w:val="36"/>
        </w:rPr>
        <w:t xml:space="preserve">It was that war, which </w:t>
      </w:r>
      <w:r w:rsidR="00223ECC">
        <w:rPr>
          <w:rFonts w:ascii="Arial" w:hAnsi="Arial" w:cs="Arial"/>
          <w:sz w:val="36"/>
          <w:szCs w:val="36"/>
        </w:rPr>
        <w:t>led to the founding of our organization – The American Legion – and a commitment by this country to care for veterans who came home blinded by mustard gas, shell-shocked from trench warfare, or i</w:t>
      </w:r>
      <w:r>
        <w:rPr>
          <w:rFonts w:ascii="Arial" w:hAnsi="Arial" w:cs="Arial"/>
          <w:sz w:val="36"/>
          <w:szCs w:val="36"/>
        </w:rPr>
        <w:t>mpoverished due to their military</w:t>
      </w:r>
      <w:r w:rsidR="00223ECC">
        <w:rPr>
          <w:rFonts w:ascii="Arial" w:hAnsi="Arial" w:cs="Arial"/>
          <w:sz w:val="36"/>
          <w:szCs w:val="36"/>
        </w:rPr>
        <w:t xml:space="preserve"> service. It is a commitment that continues today whether the wounds be inflicted by an IED in A</w:t>
      </w:r>
      <w:r w:rsidR="00FF27ED">
        <w:rPr>
          <w:rFonts w:ascii="Arial" w:hAnsi="Arial" w:cs="Arial"/>
          <w:sz w:val="36"/>
          <w:szCs w:val="36"/>
        </w:rPr>
        <w:t>f</w:t>
      </w:r>
      <w:r w:rsidR="00223ECC">
        <w:rPr>
          <w:rFonts w:ascii="Arial" w:hAnsi="Arial" w:cs="Arial"/>
          <w:sz w:val="36"/>
          <w:szCs w:val="36"/>
        </w:rPr>
        <w:t xml:space="preserve">ghanistan or </w:t>
      </w:r>
      <w:r w:rsidR="00FF27ED">
        <w:rPr>
          <w:rFonts w:ascii="Arial" w:hAnsi="Arial" w:cs="Arial"/>
          <w:sz w:val="36"/>
          <w:szCs w:val="36"/>
        </w:rPr>
        <w:t>injuries from a training accident</w:t>
      </w:r>
      <w:r w:rsidR="003B6B58">
        <w:rPr>
          <w:rFonts w:ascii="Arial" w:hAnsi="Arial" w:cs="Arial"/>
          <w:sz w:val="36"/>
          <w:szCs w:val="36"/>
        </w:rPr>
        <w:t xml:space="preserve"> in California</w:t>
      </w:r>
      <w:r w:rsidR="00FF27ED">
        <w:rPr>
          <w:rFonts w:ascii="Arial" w:hAnsi="Arial" w:cs="Arial"/>
          <w:sz w:val="36"/>
          <w:szCs w:val="36"/>
        </w:rPr>
        <w:t>.</w:t>
      </w:r>
    </w:p>
    <w:p w:rsidR="00531E50" w:rsidRDefault="00531E50" w:rsidP="00174D3B">
      <w:pPr>
        <w:pStyle w:val="EnvelopeReturn"/>
        <w:spacing w:line="360" w:lineRule="auto"/>
        <w:ind w:firstLine="720"/>
        <w:rPr>
          <w:rFonts w:ascii="Arial" w:hAnsi="Arial" w:cs="Arial"/>
          <w:sz w:val="36"/>
          <w:szCs w:val="36"/>
        </w:rPr>
      </w:pPr>
      <w:r>
        <w:rPr>
          <w:rFonts w:ascii="Arial" w:hAnsi="Arial" w:cs="Arial"/>
          <w:sz w:val="36"/>
          <w:szCs w:val="36"/>
        </w:rPr>
        <w:t xml:space="preserve">It is a commitment that covers veterans of all races, religions, genders and economic classes. </w:t>
      </w:r>
      <w:r w:rsidR="003B6B58">
        <w:rPr>
          <w:rFonts w:ascii="Arial" w:hAnsi="Arial" w:cs="Arial"/>
          <w:sz w:val="36"/>
          <w:szCs w:val="36"/>
        </w:rPr>
        <w:t xml:space="preserve">And while we currently have </w:t>
      </w:r>
      <w:r>
        <w:rPr>
          <w:rFonts w:ascii="Arial" w:hAnsi="Arial" w:cs="Arial"/>
          <w:sz w:val="36"/>
          <w:szCs w:val="36"/>
        </w:rPr>
        <w:t xml:space="preserve">a strong economy, veterans </w:t>
      </w:r>
      <w:r w:rsidR="003B6B58">
        <w:rPr>
          <w:rFonts w:ascii="Arial" w:hAnsi="Arial" w:cs="Arial"/>
          <w:sz w:val="36"/>
          <w:szCs w:val="36"/>
        </w:rPr>
        <w:t xml:space="preserve">still </w:t>
      </w:r>
      <w:r>
        <w:rPr>
          <w:rFonts w:ascii="Arial" w:hAnsi="Arial" w:cs="Arial"/>
          <w:sz w:val="36"/>
          <w:szCs w:val="36"/>
        </w:rPr>
        <w:t>have a higher chance of homelessness than those who have not served in uniform.</w:t>
      </w:r>
    </w:p>
    <w:p w:rsidR="00531E50" w:rsidRDefault="00531E50" w:rsidP="00174D3B">
      <w:pPr>
        <w:pStyle w:val="EnvelopeReturn"/>
        <w:spacing w:line="360" w:lineRule="auto"/>
        <w:ind w:firstLine="720"/>
        <w:rPr>
          <w:rFonts w:ascii="Arial" w:hAnsi="Arial" w:cs="Arial"/>
          <w:sz w:val="36"/>
          <w:szCs w:val="36"/>
        </w:rPr>
      </w:pPr>
      <w:r>
        <w:rPr>
          <w:rFonts w:ascii="Arial" w:hAnsi="Arial" w:cs="Arial"/>
          <w:sz w:val="36"/>
          <w:szCs w:val="36"/>
        </w:rPr>
        <w:t>Too often a veteran’s highly skilled service isn’t fully appreciated in the civilian sector where “certifications” and college degrees sometimes outweigh common sense.</w:t>
      </w:r>
    </w:p>
    <w:p w:rsidR="00A80213" w:rsidRDefault="00531E50" w:rsidP="00174D3B">
      <w:pPr>
        <w:pStyle w:val="EnvelopeReturn"/>
        <w:spacing w:line="360" w:lineRule="auto"/>
        <w:ind w:firstLine="720"/>
        <w:rPr>
          <w:rFonts w:ascii="Arial" w:hAnsi="Arial" w:cs="Arial"/>
          <w:sz w:val="36"/>
          <w:szCs w:val="36"/>
        </w:rPr>
      </w:pPr>
      <w:r>
        <w:rPr>
          <w:rFonts w:ascii="Arial" w:hAnsi="Arial" w:cs="Arial"/>
          <w:sz w:val="36"/>
          <w:szCs w:val="36"/>
        </w:rPr>
        <w:t xml:space="preserve">The best way to eliminate </w:t>
      </w:r>
      <w:r w:rsidR="00DE0C77">
        <w:rPr>
          <w:rFonts w:ascii="Arial" w:hAnsi="Arial" w:cs="Arial"/>
          <w:sz w:val="36"/>
          <w:szCs w:val="36"/>
        </w:rPr>
        <w:t>veterans’</w:t>
      </w:r>
      <w:r>
        <w:rPr>
          <w:rFonts w:ascii="Arial" w:hAnsi="Arial" w:cs="Arial"/>
          <w:sz w:val="36"/>
          <w:szCs w:val="36"/>
        </w:rPr>
        <w:t xml:space="preserve"> homelessness is to reduce </w:t>
      </w:r>
      <w:proofErr w:type="gramStart"/>
      <w:r>
        <w:rPr>
          <w:rFonts w:ascii="Arial" w:hAnsi="Arial" w:cs="Arial"/>
          <w:sz w:val="36"/>
          <w:szCs w:val="36"/>
        </w:rPr>
        <w:t>veterans</w:t>
      </w:r>
      <w:proofErr w:type="gramEnd"/>
      <w:r>
        <w:rPr>
          <w:rFonts w:ascii="Arial" w:hAnsi="Arial" w:cs="Arial"/>
          <w:sz w:val="36"/>
          <w:szCs w:val="36"/>
        </w:rPr>
        <w:t xml:space="preserve"> unemployment</w:t>
      </w:r>
      <w:r w:rsidR="00DE0C77">
        <w:rPr>
          <w:rFonts w:ascii="Arial" w:hAnsi="Arial" w:cs="Arial"/>
          <w:sz w:val="36"/>
          <w:szCs w:val="36"/>
        </w:rPr>
        <w:t xml:space="preserve"> and provide treatment to those who may try self-medication as a means to deal with Post Traumatic Stress Disorder</w:t>
      </w:r>
      <w:r>
        <w:rPr>
          <w:rFonts w:ascii="Arial" w:hAnsi="Arial" w:cs="Arial"/>
          <w:sz w:val="36"/>
          <w:szCs w:val="36"/>
        </w:rPr>
        <w:t xml:space="preserve">. </w:t>
      </w:r>
    </w:p>
    <w:p w:rsidR="00531E50" w:rsidRDefault="00A80213" w:rsidP="00174D3B">
      <w:pPr>
        <w:pStyle w:val="EnvelopeReturn"/>
        <w:spacing w:line="360" w:lineRule="auto"/>
        <w:ind w:firstLine="720"/>
        <w:rPr>
          <w:rFonts w:ascii="Arial" w:hAnsi="Arial" w:cs="Arial"/>
          <w:sz w:val="36"/>
          <w:szCs w:val="36"/>
        </w:rPr>
      </w:pPr>
      <w:r>
        <w:rPr>
          <w:rFonts w:ascii="Arial" w:hAnsi="Arial" w:cs="Arial"/>
          <w:sz w:val="36"/>
          <w:szCs w:val="36"/>
        </w:rPr>
        <w:t xml:space="preserve">A simple but </w:t>
      </w:r>
      <w:r w:rsidR="00531E50">
        <w:rPr>
          <w:rFonts w:ascii="Arial" w:hAnsi="Arial" w:cs="Arial"/>
          <w:sz w:val="36"/>
          <w:szCs w:val="36"/>
        </w:rPr>
        <w:t>proven way to thank a veteran is to hire a veteran.</w:t>
      </w:r>
      <w:r>
        <w:rPr>
          <w:rFonts w:ascii="Arial" w:hAnsi="Arial" w:cs="Arial"/>
          <w:sz w:val="36"/>
          <w:szCs w:val="36"/>
        </w:rPr>
        <w:t xml:space="preserve"> It offers hope and opportunity to those who have not just earned a shot at the American dream, but have defended the freedom of others to do the same.</w:t>
      </w:r>
    </w:p>
    <w:p w:rsidR="003B7544" w:rsidRDefault="003B7544" w:rsidP="003B7544">
      <w:pPr>
        <w:pStyle w:val="BodyText"/>
        <w:spacing w:line="360" w:lineRule="auto"/>
        <w:ind w:firstLine="720"/>
        <w:rPr>
          <w:rFonts w:ascii="Arial" w:hAnsi="Arial" w:cs="Arial"/>
          <w:color w:val="auto"/>
          <w:sz w:val="36"/>
        </w:rPr>
      </w:pPr>
      <w:r w:rsidRPr="003B7544">
        <w:rPr>
          <w:rFonts w:ascii="Arial" w:hAnsi="Arial" w:cs="Arial"/>
          <w:color w:val="auto"/>
          <w:sz w:val="36"/>
        </w:rPr>
        <w:t xml:space="preserve">Employers should understand that it’s smart business to hire veterans, and when members of the </w:t>
      </w:r>
      <w:r w:rsidR="003B6B58">
        <w:rPr>
          <w:rFonts w:ascii="Arial" w:hAnsi="Arial" w:cs="Arial"/>
          <w:color w:val="auto"/>
          <w:sz w:val="36"/>
        </w:rPr>
        <w:t xml:space="preserve">National </w:t>
      </w:r>
      <w:r w:rsidRPr="003B7544">
        <w:rPr>
          <w:rFonts w:ascii="Arial" w:hAnsi="Arial" w:cs="Arial"/>
          <w:color w:val="auto"/>
          <w:sz w:val="36"/>
        </w:rPr>
        <w:t xml:space="preserve">Guard and </w:t>
      </w:r>
      <w:r w:rsidR="003B6B58">
        <w:rPr>
          <w:rFonts w:ascii="Arial" w:hAnsi="Arial" w:cs="Arial"/>
          <w:color w:val="auto"/>
          <w:sz w:val="36"/>
        </w:rPr>
        <w:t xml:space="preserve">Military </w:t>
      </w:r>
      <w:r w:rsidRPr="003B7544">
        <w:rPr>
          <w:rFonts w:ascii="Arial" w:hAnsi="Arial" w:cs="Arial"/>
          <w:color w:val="auto"/>
          <w:sz w:val="36"/>
        </w:rPr>
        <w:t>Reserves deploy, it is America’s business to ensure that their civilian careers do not suffer.</w:t>
      </w:r>
    </w:p>
    <w:p w:rsidR="00FD38F1" w:rsidRDefault="003B6B58" w:rsidP="003B6B58">
      <w:pPr>
        <w:pStyle w:val="BodyText"/>
        <w:spacing w:line="360" w:lineRule="auto"/>
        <w:ind w:firstLine="720"/>
        <w:rPr>
          <w:rFonts w:ascii="Arial" w:hAnsi="Arial" w:cs="Arial"/>
          <w:color w:val="auto"/>
          <w:sz w:val="36"/>
        </w:rPr>
      </w:pPr>
      <w:r>
        <w:rPr>
          <w:rFonts w:ascii="Arial" w:hAnsi="Arial" w:cs="Arial"/>
          <w:color w:val="auto"/>
          <w:sz w:val="36"/>
        </w:rPr>
        <w:t>Our Armed Forces are</w:t>
      </w:r>
      <w:r w:rsidR="00FD38F1">
        <w:rPr>
          <w:rFonts w:ascii="Arial" w:hAnsi="Arial" w:cs="Arial"/>
          <w:color w:val="auto"/>
          <w:sz w:val="36"/>
        </w:rPr>
        <w:t xml:space="preserve"> full of examples of veterans who have overcome tremendous barriers to continue serving. One such hero is Navy Chief Personnel Specialist Raina Hockenberry. Shot five times while serving in Kabul, Afghanistan, she is fortunate to have survived. In 2018, just four years after the brutal att</w:t>
      </w:r>
      <w:r>
        <w:rPr>
          <w:rFonts w:ascii="Arial" w:hAnsi="Arial" w:cs="Arial"/>
          <w:color w:val="auto"/>
          <w:sz w:val="36"/>
        </w:rPr>
        <w:t>ack by a cowardly terrorist, Raina</w:t>
      </w:r>
      <w:r w:rsidR="00FD38F1">
        <w:rPr>
          <w:rFonts w:ascii="Arial" w:hAnsi="Arial" w:cs="Arial"/>
          <w:color w:val="auto"/>
          <w:sz w:val="36"/>
        </w:rPr>
        <w:t xml:space="preserve"> won eight gold medals and set four records </w:t>
      </w:r>
      <w:r w:rsidR="001728BE">
        <w:rPr>
          <w:rFonts w:ascii="Arial" w:hAnsi="Arial" w:cs="Arial"/>
          <w:color w:val="auto"/>
          <w:sz w:val="36"/>
        </w:rPr>
        <w:t xml:space="preserve">in rowing, powerlifting, cycling and swimming </w:t>
      </w:r>
      <w:r>
        <w:rPr>
          <w:rFonts w:ascii="Arial" w:hAnsi="Arial" w:cs="Arial"/>
          <w:color w:val="auto"/>
          <w:sz w:val="36"/>
        </w:rPr>
        <w:t xml:space="preserve">at the </w:t>
      </w:r>
      <w:r w:rsidR="00FD38F1">
        <w:rPr>
          <w:rFonts w:ascii="Arial" w:hAnsi="Arial" w:cs="Arial"/>
          <w:color w:val="auto"/>
          <w:sz w:val="36"/>
        </w:rPr>
        <w:t>Warrior Games in Colorado Springs, Colorado.</w:t>
      </w:r>
    </w:p>
    <w:p w:rsidR="003B6B58" w:rsidRDefault="003B6B58" w:rsidP="003B6B58">
      <w:pPr>
        <w:pStyle w:val="BodyText"/>
        <w:spacing w:line="360" w:lineRule="auto"/>
        <w:ind w:firstLine="720"/>
        <w:rPr>
          <w:rFonts w:ascii="Arial" w:hAnsi="Arial" w:cs="Arial"/>
          <w:color w:val="auto"/>
          <w:sz w:val="36"/>
        </w:rPr>
      </w:pPr>
      <w:r>
        <w:rPr>
          <w:rFonts w:ascii="Arial" w:hAnsi="Arial" w:cs="Arial"/>
          <w:color w:val="auto"/>
          <w:sz w:val="36"/>
        </w:rPr>
        <w:t xml:space="preserve">Hockenberry explained why she decided to remain in the Navy, even after </w:t>
      </w:r>
      <w:r w:rsidR="00B276E7">
        <w:rPr>
          <w:rFonts w:ascii="Arial" w:hAnsi="Arial" w:cs="Arial"/>
          <w:color w:val="auto"/>
          <w:sz w:val="36"/>
        </w:rPr>
        <w:t>she was wounded</w:t>
      </w:r>
      <w:r>
        <w:rPr>
          <w:rFonts w:ascii="Arial" w:hAnsi="Arial" w:cs="Arial"/>
          <w:color w:val="auto"/>
          <w:sz w:val="36"/>
        </w:rPr>
        <w:t>.</w:t>
      </w:r>
    </w:p>
    <w:p w:rsidR="00A80213" w:rsidRDefault="00A80213" w:rsidP="003B7544">
      <w:pPr>
        <w:pStyle w:val="BodyText"/>
        <w:spacing w:line="360" w:lineRule="auto"/>
        <w:ind w:firstLine="720"/>
        <w:rPr>
          <w:rFonts w:ascii="Arial" w:hAnsi="Arial" w:cs="Arial"/>
          <w:color w:val="auto"/>
          <w:sz w:val="36"/>
        </w:rPr>
      </w:pPr>
    </w:p>
    <w:p w:rsidR="001728BE" w:rsidRDefault="001728BE" w:rsidP="003B7544">
      <w:pPr>
        <w:pStyle w:val="BodyText"/>
        <w:spacing w:line="360" w:lineRule="auto"/>
        <w:ind w:firstLine="720"/>
        <w:rPr>
          <w:rFonts w:ascii="Arial" w:hAnsi="Arial" w:cs="Arial"/>
          <w:color w:val="auto"/>
          <w:sz w:val="36"/>
        </w:rPr>
      </w:pPr>
      <w:r>
        <w:rPr>
          <w:rFonts w:ascii="Arial" w:hAnsi="Arial" w:cs="Arial"/>
          <w:color w:val="auto"/>
          <w:sz w:val="36"/>
        </w:rPr>
        <w:t xml:space="preserve">“I was severely injured to the point where a medical retirement made sense but I can’t imagine not serving in the military,” Raina told the Military Times. “It’s all part of who we are, and my fellow brothers and sisters in the military, we all believe in what we do. And I could not imagine not standing with them.” – </w:t>
      </w:r>
      <w:r w:rsidR="00DE0C77">
        <w:rPr>
          <w:rFonts w:ascii="Arial" w:hAnsi="Arial" w:cs="Arial"/>
          <w:color w:val="auto"/>
          <w:sz w:val="36"/>
        </w:rPr>
        <w:t>Unquote</w:t>
      </w:r>
      <w:r>
        <w:rPr>
          <w:rFonts w:ascii="Arial" w:hAnsi="Arial" w:cs="Arial"/>
          <w:color w:val="auto"/>
          <w:sz w:val="36"/>
        </w:rPr>
        <w:t>.</w:t>
      </w:r>
    </w:p>
    <w:p w:rsidR="001728BE" w:rsidRDefault="001728BE" w:rsidP="003B7544">
      <w:pPr>
        <w:pStyle w:val="BodyText"/>
        <w:spacing w:line="360" w:lineRule="auto"/>
        <w:ind w:firstLine="720"/>
        <w:rPr>
          <w:rFonts w:ascii="Arial" w:hAnsi="Arial" w:cs="Arial"/>
          <w:color w:val="auto"/>
          <w:sz w:val="36"/>
        </w:rPr>
      </w:pPr>
      <w:r>
        <w:rPr>
          <w:rFonts w:ascii="Arial" w:hAnsi="Arial" w:cs="Arial"/>
          <w:color w:val="auto"/>
          <w:sz w:val="36"/>
        </w:rPr>
        <w:t xml:space="preserve">Nor could we imagine them standing without you, Raina. </w:t>
      </w:r>
    </w:p>
    <w:p w:rsidR="001728BE" w:rsidRDefault="001728BE" w:rsidP="003B7544">
      <w:pPr>
        <w:pStyle w:val="BodyText"/>
        <w:spacing w:line="360" w:lineRule="auto"/>
        <w:ind w:firstLine="720"/>
        <w:rPr>
          <w:rFonts w:ascii="Arial" w:hAnsi="Arial" w:cs="Arial"/>
          <w:color w:val="auto"/>
          <w:sz w:val="36"/>
        </w:rPr>
      </w:pPr>
      <w:r>
        <w:rPr>
          <w:rFonts w:ascii="Arial" w:hAnsi="Arial" w:cs="Arial"/>
          <w:color w:val="auto"/>
          <w:sz w:val="36"/>
        </w:rPr>
        <w:t>America is fortunate to have had millions of brave men and women stand for freedom since our country'</w:t>
      </w:r>
      <w:r w:rsidR="00165ECF">
        <w:rPr>
          <w:rFonts w:ascii="Arial" w:hAnsi="Arial" w:cs="Arial"/>
          <w:color w:val="auto"/>
          <w:sz w:val="36"/>
        </w:rPr>
        <w:t>s found</w:t>
      </w:r>
      <w:r w:rsidR="00A80213">
        <w:rPr>
          <w:rFonts w:ascii="Arial" w:hAnsi="Arial" w:cs="Arial"/>
          <w:color w:val="auto"/>
          <w:sz w:val="36"/>
        </w:rPr>
        <w:t>ing</w:t>
      </w:r>
      <w:r w:rsidR="00165ECF">
        <w:rPr>
          <w:rFonts w:ascii="Arial" w:hAnsi="Arial" w:cs="Arial"/>
          <w:color w:val="auto"/>
          <w:sz w:val="36"/>
        </w:rPr>
        <w:t>. We owe it to them all to ensure tha</w:t>
      </w:r>
      <w:r w:rsidR="00A80213">
        <w:rPr>
          <w:rFonts w:ascii="Arial" w:hAnsi="Arial" w:cs="Arial"/>
          <w:color w:val="auto"/>
          <w:sz w:val="36"/>
        </w:rPr>
        <w:t>t their service and sacrifice is</w:t>
      </w:r>
      <w:r w:rsidR="00165ECF">
        <w:rPr>
          <w:rFonts w:ascii="Arial" w:hAnsi="Arial" w:cs="Arial"/>
          <w:color w:val="auto"/>
          <w:sz w:val="36"/>
        </w:rPr>
        <w:t xml:space="preserve"> always remembered.</w:t>
      </w:r>
    </w:p>
    <w:p w:rsidR="00BC12AB" w:rsidRDefault="00BC12AB" w:rsidP="003B7544">
      <w:pPr>
        <w:pStyle w:val="BodyText"/>
        <w:spacing w:line="360" w:lineRule="auto"/>
        <w:ind w:firstLine="720"/>
        <w:rPr>
          <w:rFonts w:ascii="Arial" w:hAnsi="Arial" w:cs="Arial"/>
          <w:color w:val="auto"/>
          <w:sz w:val="36"/>
        </w:rPr>
      </w:pPr>
      <w:r>
        <w:rPr>
          <w:rFonts w:ascii="Arial" w:hAnsi="Arial" w:cs="Arial"/>
          <w:color w:val="auto"/>
          <w:sz w:val="36"/>
        </w:rPr>
        <w:t xml:space="preserve">We also remember their families who sacrifice time with their loved ones, perform a disproportionate share of household responsibilities and </w:t>
      </w:r>
      <w:r w:rsidR="007606B0">
        <w:rPr>
          <w:rFonts w:ascii="Arial" w:hAnsi="Arial" w:cs="Arial"/>
          <w:color w:val="auto"/>
          <w:sz w:val="36"/>
        </w:rPr>
        <w:t xml:space="preserve">often have to make some difficult </w:t>
      </w:r>
      <w:r>
        <w:rPr>
          <w:rFonts w:ascii="Arial" w:hAnsi="Arial" w:cs="Arial"/>
          <w:color w:val="auto"/>
          <w:sz w:val="36"/>
        </w:rPr>
        <w:t xml:space="preserve">career and educational </w:t>
      </w:r>
      <w:r w:rsidR="007606B0">
        <w:rPr>
          <w:rFonts w:ascii="Arial" w:hAnsi="Arial" w:cs="Arial"/>
          <w:color w:val="auto"/>
          <w:sz w:val="36"/>
        </w:rPr>
        <w:t xml:space="preserve">adjustments </w:t>
      </w:r>
      <w:r>
        <w:rPr>
          <w:rFonts w:ascii="Arial" w:hAnsi="Arial" w:cs="Arial"/>
          <w:color w:val="auto"/>
          <w:sz w:val="36"/>
        </w:rPr>
        <w:t>due to frequent address changes.</w:t>
      </w:r>
    </w:p>
    <w:p w:rsidR="00A80213" w:rsidRDefault="00A80213" w:rsidP="003B7544">
      <w:pPr>
        <w:pStyle w:val="BodyText"/>
        <w:spacing w:line="360" w:lineRule="auto"/>
        <w:ind w:firstLine="720"/>
        <w:rPr>
          <w:rFonts w:ascii="Arial" w:hAnsi="Arial" w:cs="Arial"/>
          <w:color w:val="auto"/>
          <w:sz w:val="36"/>
        </w:rPr>
      </w:pPr>
    </w:p>
    <w:p w:rsidR="00A80213" w:rsidRDefault="00A80213" w:rsidP="003B7544">
      <w:pPr>
        <w:pStyle w:val="BodyText"/>
        <w:spacing w:line="360" w:lineRule="auto"/>
        <w:ind w:firstLine="720"/>
        <w:rPr>
          <w:rFonts w:ascii="Arial" w:hAnsi="Arial" w:cs="Arial"/>
          <w:color w:val="auto"/>
          <w:sz w:val="36"/>
        </w:rPr>
      </w:pPr>
    </w:p>
    <w:p w:rsidR="00A80213" w:rsidRDefault="00A80213" w:rsidP="003B7544">
      <w:pPr>
        <w:pStyle w:val="BodyText"/>
        <w:spacing w:line="360" w:lineRule="auto"/>
        <w:ind w:firstLine="720"/>
        <w:rPr>
          <w:rFonts w:ascii="Arial" w:hAnsi="Arial" w:cs="Arial"/>
          <w:color w:val="auto"/>
          <w:sz w:val="36"/>
        </w:rPr>
      </w:pPr>
    </w:p>
    <w:p w:rsidR="00BC12AB" w:rsidRDefault="00BC12AB" w:rsidP="003B7544">
      <w:pPr>
        <w:pStyle w:val="BodyText"/>
        <w:spacing w:line="360" w:lineRule="auto"/>
        <w:ind w:firstLine="720"/>
        <w:rPr>
          <w:rFonts w:ascii="Arial" w:hAnsi="Arial" w:cs="Arial"/>
          <w:color w:val="auto"/>
          <w:sz w:val="36"/>
        </w:rPr>
      </w:pPr>
      <w:r>
        <w:rPr>
          <w:rFonts w:ascii="Arial" w:hAnsi="Arial" w:cs="Arial"/>
          <w:color w:val="auto"/>
          <w:sz w:val="36"/>
        </w:rPr>
        <w:t>Military service is not like the private sector. Most civilian jobs do not</w:t>
      </w:r>
      <w:r w:rsidR="00734103">
        <w:rPr>
          <w:rFonts w:ascii="Arial" w:hAnsi="Arial" w:cs="Arial"/>
          <w:color w:val="auto"/>
          <w:sz w:val="36"/>
        </w:rPr>
        <w:t xml:space="preserve"> </w:t>
      </w:r>
      <w:r w:rsidR="00FC26E0">
        <w:rPr>
          <w:rFonts w:ascii="Arial" w:hAnsi="Arial" w:cs="Arial"/>
          <w:color w:val="auto"/>
          <w:sz w:val="36"/>
        </w:rPr>
        <w:t xml:space="preserve">require serious risk to life or limb to fulfill a dangerous mission or </w:t>
      </w:r>
      <w:r>
        <w:rPr>
          <w:rFonts w:ascii="Arial" w:hAnsi="Arial" w:cs="Arial"/>
          <w:color w:val="auto"/>
          <w:sz w:val="36"/>
        </w:rPr>
        <w:t>subject</w:t>
      </w:r>
      <w:r w:rsidR="00734103">
        <w:rPr>
          <w:rFonts w:ascii="Arial" w:hAnsi="Arial" w:cs="Arial"/>
          <w:color w:val="auto"/>
          <w:sz w:val="36"/>
        </w:rPr>
        <w:t xml:space="preserve"> employees to criminal charges for disobeying their boss</w:t>
      </w:r>
      <w:r w:rsidR="00FC26E0">
        <w:rPr>
          <w:rFonts w:ascii="Arial" w:hAnsi="Arial" w:cs="Arial"/>
          <w:color w:val="auto"/>
          <w:sz w:val="36"/>
        </w:rPr>
        <w:t>.</w:t>
      </w:r>
      <w:r w:rsidR="007606B0">
        <w:rPr>
          <w:rFonts w:ascii="Arial" w:hAnsi="Arial" w:cs="Arial"/>
          <w:color w:val="auto"/>
          <w:sz w:val="36"/>
        </w:rPr>
        <w:t xml:space="preserve"> Unlike their military counterparts, civilians can live </w:t>
      </w:r>
      <w:r w:rsidR="007606B0" w:rsidRPr="007606B0">
        <w:rPr>
          <w:rFonts w:ascii="Arial" w:hAnsi="Arial" w:cs="Arial"/>
          <w:i/>
          <w:color w:val="auto"/>
          <w:sz w:val="36"/>
        </w:rPr>
        <w:t>where</w:t>
      </w:r>
      <w:r w:rsidR="007606B0">
        <w:rPr>
          <w:rFonts w:ascii="Arial" w:hAnsi="Arial" w:cs="Arial"/>
          <w:color w:val="auto"/>
          <w:sz w:val="36"/>
        </w:rPr>
        <w:t xml:space="preserve"> they want and choose other career options </w:t>
      </w:r>
      <w:r w:rsidR="007606B0" w:rsidRPr="007606B0">
        <w:rPr>
          <w:rFonts w:ascii="Arial" w:hAnsi="Arial" w:cs="Arial"/>
          <w:i/>
          <w:color w:val="auto"/>
          <w:sz w:val="36"/>
        </w:rPr>
        <w:t>whenever</w:t>
      </w:r>
      <w:r w:rsidR="007606B0">
        <w:rPr>
          <w:rFonts w:ascii="Arial" w:hAnsi="Arial" w:cs="Arial"/>
          <w:color w:val="auto"/>
          <w:sz w:val="36"/>
        </w:rPr>
        <w:t xml:space="preserve"> they want.</w:t>
      </w:r>
      <w:r w:rsidR="00FC26E0">
        <w:rPr>
          <w:rFonts w:ascii="Arial" w:hAnsi="Arial" w:cs="Arial"/>
          <w:color w:val="auto"/>
          <w:sz w:val="36"/>
        </w:rPr>
        <w:t xml:space="preserve"> </w:t>
      </w:r>
    </w:p>
    <w:p w:rsidR="00A80213" w:rsidRDefault="00A80213" w:rsidP="003B7544">
      <w:pPr>
        <w:pStyle w:val="BodyText"/>
        <w:spacing w:line="360" w:lineRule="auto"/>
        <w:ind w:firstLine="720"/>
        <w:rPr>
          <w:rFonts w:ascii="Arial" w:hAnsi="Arial" w:cs="Arial"/>
          <w:color w:val="auto"/>
          <w:sz w:val="36"/>
        </w:rPr>
      </w:pPr>
    </w:p>
    <w:p w:rsidR="007606B0" w:rsidRDefault="007606B0" w:rsidP="003B7544">
      <w:pPr>
        <w:pStyle w:val="BodyText"/>
        <w:spacing w:line="360" w:lineRule="auto"/>
        <w:ind w:firstLine="720"/>
        <w:rPr>
          <w:rFonts w:ascii="Arial" w:hAnsi="Arial" w:cs="Arial"/>
          <w:color w:val="auto"/>
          <w:sz w:val="36"/>
        </w:rPr>
      </w:pPr>
      <w:r>
        <w:rPr>
          <w:rFonts w:ascii="Arial" w:hAnsi="Arial" w:cs="Arial"/>
          <w:color w:val="auto"/>
          <w:sz w:val="36"/>
        </w:rPr>
        <w:t>But today is a day for civilians and, in fact, all Americans, to recognize those who have given us those freedoms – the veterans of the United States military.</w:t>
      </w:r>
    </w:p>
    <w:p w:rsidR="007606B0" w:rsidRDefault="007606B0" w:rsidP="003B7544">
      <w:pPr>
        <w:pStyle w:val="BodyText"/>
        <w:spacing w:line="360" w:lineRule="auto"/>
        <w:ind w:firstLine="720"/>
        <w:rPr>
          <w:rFonts w:ascii="Arial" w:hAnsi="Arial" w:cs="Arial"/>
          <w:color w:val="auto"/>
          <w:sz w:val="36"/>
        </w:rPr>
      </w:pPr>
    </w:p>
    <w:p w:rsidR="007606B0" w:rsidRDefault="007606B0" w:rsidP="003B7544">
      <w:pPr>
        <w:pStyle w:val="BodyText"/>
        <w:spacing w:line="360" w:lineRule="auto"/>
        <w:ind w:firstLine="720"/>
        <w:rPr>
          <w:rFonts w:ascii="Arial" w:hAnsi="Arial" w:cs="Arial"/>
          <w:color w:val="auto"/>
          <w:sz w:val="36"/>
        </w:rPr>
      </w:pPr>
      <w:r>
        <w:rPr>
          <w:rFonts w:ascii="Arial" w:hAnsi="Arial" w:cs="Arial"/>
          <w:color w:val="auto"/>
          <w:sz w:val="36"/>
        </w:rPr>
        <w:t>As young Chris Uselding said</w:t>
      </w:r>
      <w:r w:rsidR="00A80213">
        <w:rPr>
          <w:rFonts w:ascii="Arial" w:hAnsi="Arial" w:cs="Arial"/>
          <w:color w:val="auto"/>
          <w:sz w:val="36"/>
        </w:rPr>
        <w:t xml:space="preserve"> a 15 years ago</w:t>
      </w:r>
      <w:r>
        <w:rPr>
          <w:rFonts w:ascii="Arial" w:hAnsi="Arial" w:cs="Arial"/>
          <w:color w:val="auto"/>
          <w:sz w:val="36"/>
        </w:rPr>
        <w:t>, “Thank you for all that you do for our country.”</w:t>
      </w:r>
    </w:p>
    <w:p w:rsidR="00A80213" w:rsidRDefault="00A80213" w:rsidP="00DE0C77">
      <w:pPr>
        <w:spacing w:line="360" w:lineRule="auto"/>
        <w:ind w:left="720"/>
        <w:rPr>
          <w:rFonts w:ascii="Arial" w:hAnsi="Arial" w:cs="Arial"/>
          <w:sz w:val="36"/>
          <w:szCs w:val="36"/>
        </w:rPr>
      </w:pPr>
    </w:p>
    <w:p w:rsidR="003808BC" w:rsidRPr="00D35A08" w:rsidRDefault="00D35A08" w:rsidP="00DE0C77">
      <w:pPr>
        <w:spacing w:line="360" w:lineRule="auto"/>
        <w:ind w:left="720"/>
        <w:rPr>
          <w:rFonts w:ascii="Arial" w:hAnsi="Arial" w:cs="Arial"/>
          <w:sz w:val="36"/>
          <w:szCs w:val="36"/>
        </w:rPr>
      </w:pPr>
      <w:r>
        <w:rPr>
          <w:rFonts w:ascii="Arial" w:hAnsi="Arial" w:cs="Arial"/>
          <w:sz w:val="36"/>
          <w:szCs w:val="36"/>
        </w:rPr>
        <w:t>God bless you and God Bless our nation’s veterans.</w:t>
      </w:r>
    </w:p>
    <w:p w:rsidR="003808BC" w:rsidRDefault="003808BC" w:rsidP="003808BC">
      <w:pPr>
        <w:spacing w:line="360" w:lineRule="auto"/>
        <w:rPr>
          <w:rFonts w:ascii="Arial" w:hAnsi="Arial" w:cs="Arial"/>
          <w:sz w:val="36"/>
          <w:szCs w:val="36"/>
        </w:rPr>
      </w:pPr>
    </w:p>
    <w:p w:rsidR="003808BC" w:rsidRDefault="003808BC" w:rsidP="003808BC">
      <w:pPr>
        <w:rPr>
          <w:rFonts w:ascii="Arial" w:hAnsi="Arial" w:cs="Arial"/>
          <w:sz w:val="36"/>
          <w:szCs w:val="36"/>
        </w:rPr>
      </w:pPr>
    </w:p>
    <w:p w:rsidR="003808BC" w:rsidRPr="00FE03CE" w:rsidRDefault="003808BC" w:rsidP="003808BC">
      <w:pPr>
        <w:spacing w:line="360" w:lineRule="auto"/>
        <w:jc w:val="center"/>
        <w:rPr>
          <w:rFonts w:ascii="Arial" w:hAnsi="Arial" w:cs="Arial"/>
          <w:b/>
          <w:bCs/>
          <w:sz w:val="36"/>
        </w:rPr>
      </w:pPr>
      <w:r>
        <w:rPr>
          <w:rFonts w:ascii="Arial" w:hAnsi="Arial" w:cs="Arial"/>
          <w:sz w:val="36"/>
        </w:rPr>
        <w:t># # #</w:t>
      </w:r>
      <w:r>
        <w:rPr>
          <w:rFonts w:ascii="Georgia" w:hAnsi="Georgia"/>
          <w:b/>
          <w:bCs/>
          <w:color w:val="FFFFFF"/>
          <w:sz w:val="36"/>
          <w:szCs w:val="36"/>
        </w:rPr>
        <w:t>nap</w:t>
      </w:r>
    </w:p>
    <w:sectPr w:rsidR="003808BC" w:rsidRPr="00FE03CE" w:rsidSect="006A0273">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F1" w:rsidRDefault="001B77F1">
      <w:r>
        <w:separator/>
      </w:r>
    </w:p>
  </w:endnote>
  <w:endnote w:type="continuationSeparator" w:id="0">
    <w:p w:rsidR="001B77F1" w:rsidRDefault="001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F1" w:rsidRDefault="001B7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B77F1" w:rsidRDefault="001B77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F1" w:rsidRDefault="001B7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CD0">
      <w:rPr>
        <w:rStyle w:val="PageNumber"/>
        <w:noProof/>
      </w:rPr>
      <w:t>7</w:t>
    </w:r>
    <w:r>
      <w:rPr>
        <w:rStyle w:val="PageNumber"/>
      </w:rPr>
      <w:fldChar w:fldCharType="end"/>
    </w:r>
  </w:p>
  <w:p w:rsidR="001B77F1" w:rsidRDefault="001B77F1">
    <w:pPr>
      <w:pStyle w:val="Footer"/>
      <w:ind w:right="36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F1" w:rsidRDefault="001B77F1">
      <w:r>
        <w:separator/>
      </w:r>
    </w:p>
  </w:footnote>
  <w:footnote w:type="continuationSeparator" w:id="0">
    <w:p w:rsidR="001B77F1" w:rsidRDefault="001B7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50CF2"/>
    <w:multiLevelType w:val="multilevel"/>
    <w:tmpl w:val="5D2A82E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E7282"/>
    <w:multiLevelType w:val="hybridMultilevel"/>
    <w:tmpl w:val="4822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E2700"/>
    <w:multiLevelType w:val="multilevel"/>
    <w:tmpl w:val="B19EB23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66E6D"/>
    <w:multiLevelType w:val="hybridMultilevel"/>
    <w:tmpl w:val="55B0DA10"/>
    <w:lvl w:ilvl="0" w:tplc="17823020">
      <w:start w:val="1"/>
      <w:numFmt w:val="bullet"/>
      <w:lvlText w:val=""/>
      <w:lvlJc w:val="left"/>
      <w:pPr>
        <w:tabs>
          <w:tab w:val="num" w:pos="720"/>
        </w:tabs>
        <w:ind w:left="720" w:hanging="360"/>
      </w:pPr>
      <w:rPr>
        <w:rFonts w:ascii="Symbol" w:hAnsi="Symbol" w:hint="default"/>
        <w:sz w:val="20"/>
      </w:rPr>
    </w:lvl>
    <w:lvl w:ilvl="1" w:tplc="C2D4D724" w:tentative="1">
      <w:start w:val="1"/>
      <w:numFmt w:val="bullet"/>
      <w:lvlText w:val="o"/>
      <w:lvlJc w:val="left"/>
      <w:pPr>
        <w:tabs>
          <w:tab w:val="num" w:pos="1440"/>
        </w:tabs>
        <w:ind w:left="1440" w:hanging="360"/>
      </w:pPr>
      <w:rPr>
        <w:rFonts w:ascii="Courier New" w:hAnsi="Courier New" w:hint="default"/>
        <w:sz w:val="20"/>
      </w:rPr>
    </w:lvl>
    <w:lvl w:ilvl="2" w:tplc="275C6454" w:tentative="1">
      <w:start w:val="1"/>
      <w:numFmt w:val="bullet"/>
      <w:lvlText w:val=""/>
      <w:lvlJc w:val="left"/>
      <w:pPr>
        <w:tabs>
          <w:tab w:val="num" w:pos="2160"/>
        </w:tabs>
        <w:ind w:left="2160" w:hanging="360"/>
      </w:pPr>
      <w:rPr>
        <w:rFonts w:ascii="Wingdings" w:hAnsi="Wingdings" w:hint="default"/>
        <w:sz w:val="20"/>
      </w:rPr>
    </w:lvl>
    <w:lvl w:ilvl="3" w:tplc="7C28AD20" w:tentative="1">
      <w:start w:val="1"/>
      <w:numFmt w:val="bullet"/>
      <w:lvlText w:val=""/>
      <w:lvlJc w:val="left"/>
      <w:pPr>
        <w:tabs>
          <w:tab w:val="num" w:pos="2880"/>
        </w:tabs>
        <w:ind w:left="2880" w:hanging="360"/>
      </w:pPr>
      <w:rPr>
        <w:rFonts w:ascii="Wingdings" w:hAnsi="Wingdings" w:hint="default"/>
        <w:sz w:val="20"/>
      </w:rPr>
    </w:lvl>
    <w:lvl w:ilvl="4" w:tplc="18E0AB08" w:tentative="1">
      <w:start w:val="1"/>
      <w:numFmt w:val="bullet"/>
      <w:lvlText w:val=""/>
      <w:lvlJc w:val="left"/>
      <w:pPr>
        <w:tabs>
          <w:tab w:val="num" w:pos="3600"/>
        </w:tabs>
        <w:ind w:left="3600" w:hanging="360"/>
      </w:pPr>
      <w:rPr>
        <w:rFonts w:ascii="Wingdings" w:hAnsi="Wingdings" w:hint="default"/>
        <w:sz w:val="20"/>
      </w:rPr>
    </w:lvl>
    <w:lvl w:ilvl="5" w:tplc="E53CB8A6" w:tentative="1">
      <w:start w:val="1"/>
      <w:numFmt w:val="bullet"/>
      <w:lvlText w:val=""/>
      <w:lvlJc w:val="left"/>
      <w:pPr>
        <w:tabs>
          <w:tab w:val="num" w:pos="4320"/>
        </w:tabs>
        <w:ind w:left="4320" w:hanging="360"/>
      </w:pPr>
      <w:rPr>
        <w:rFonts w:ascii="Wingdings" w:hAnsi="Wingdings" w:hint="default"/>
        <w:sz w:val="20"/>
      </w:rPr>
    </w:lvl>
    <w:lvl w:ilvl="6" w:tplc="3F16A87A" w:tentative="1">
      <w:start w:val="1"/>
      <w:numFmt w:val="bullet"/>
      <w:lvlText w:val=""/>
      <w:lvlJc w:val="left"/>
      <w:pPr>
        <w:tabs>
          <w:tab w:val="num" w:pos="5040"/>
        </w:tabs>
        <w:ind w:left="5040" w:hanging="360"/>
      </w:pPr>
      <w:rPr>
        <w:rFonts w:ascii="Wingdings" w:hAnsi="Wingdings" w:hint="default"/>
        <w:sz w:val="20"/>
      </w:rPr>
    </w:lvl>
    <w:lvl w:ilvl="7" w:tplc="D2A0CBD8" w:tentative="1">
      <w:start w:val="1"/>
      <w:numFmt w:val="bullet"/>
      <w:lvlText w:val=""/>
      <w:lvlJc w:val="left"/>
      <w:pPr>
        <w:tabs>
          <w:tab w:val="num" w:pos="5760"/>
        </w:tabs>
        <w:ind w:left="5760" w:hanging="360"/>
      </w:pPr>
      <w:rPr>
        <w:rFonts w:ascii="Wingdings" w:hAnsi="Wingdings" w:hint="default"/>
        <w:sz w:val="20"/>
      </w:rPr>
    </w:lvl>
    <w:lvl w:ilvl="8" w:tplc="C0620AB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538C7"/>
    <w:multiLevelType w:val="hybridMultilevel"/>
    <w:tmpl w:val="CF8A5D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4A6341"/>
    <w:multiLevelType w:val="hybridMultilevel"/>
    <w:tmpl w:val="61D0D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6599C"/>
    <w:multiLevelType w:val="hybridMultilevel"/>
    <w:tmpl w:val="9466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385A89"/>
    <w:multiLevelType w:val="multilevel"/>
    <w:tmpl w:val="EE3E554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96BB1"/>
    <w:multiLevelType w:val="multilevel"/>
    <w:tmpl w:val="3D24079A"/>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E545A"/>
    <w:multiLevelType w:val="multilevel"/>
    <w:tmpl w:val="ACA4AE3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01D0E"/>
    <w:multiLevelType w:val="hybridMultilevel"/>
    <w:tmpl w:val="D394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06F0A"/>
    <w:multiLevelType w:val="multilevel"/>
    <w:tmpl w:val="5FF2547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234745"/>
    <w:multiLevelType w:val="hybridMultilevel"/>
    <w:tmpl w:val="27BE0CF8"/>
    <w:lvl w:ilvl="0" w:tplc="4518FC5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11"/>
  </w:num>
  <w:num w:numId="6">
    <w:abstractNumId w:val="8"/>
  </w:num>
  <w:num w:numId="7">
    <w:abstractNumId w:val="3"/>
  </w:num>
  <w:num w:numId="8">
    <w:abstractNumId w:val="4"/>
  </w:num>
  <w:num w:numId="9">
    <w:abstractNumId w:val="1"/>
  </w:num>
  <w:num w:numId="10">
    <w:abstractNumId w:val="6"/>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B7"/>
    <w:rsid w:val="00012E08"/>
    <w:rsid w:val="000340B7"/>
    <w:rsid w:val="0003628C"/>
    <w:rsid w:val="00045A8D"/>
    <w:rsid w:val="00045F02"/>
    <w:rsid w:val="00046A46"/>
    <w:rsid w:val="0005425D"/>
    <w:rsid w:val="00062AB0"/>
    <w:rsid w:val="00065933"/>
    <w:rsid w:val="000774D9"/>
    <w:rsid w:val="00083A65"/>
    <w:rsid w:val="000940AC"/>
    <w:rsid w:val="000B1E5F"/>
    <w:rsid w:val="000C07EB"/>
    <w:rsid w:val="000D36A4"/>
    <w:rsid w:val="000D6A5D"/>
    <w:rsid w:val="000D7533"/>
    <w:rsid w:val="000F3BD4"/>
    <w:rsid w:val="00114765"/>
    <w:rsid w:val="00123865"/>
    <w:rsid w:val="00155B22"/>
    <w:rsid w:val="00165ECF"/>
    <w:rsid w:val="0016611A"/>
    <w:rsid w:val="001728BE"/>
    <w:rsid w:val="00174D3B"/>
    <w:rsid w:val="00195E81"/>
    <w:rsid w:val="00196BE8"/>
    <w:rsid w:val="001B19C5"/>
    <w:rsid w:val="001B1DE3"/>
    <w:rsid w:val="001B43DC"/>
    <w:rsid w:val="001B77F1"/>
    <w:rsid w:val="001D2617"/>
    <w:rsid w:val="001D3123"/>
    <w:rsid w:val="00223ECC"/>
    <w:rsid w:val="00231D9C"/>
    <w:rsid w:val="0023408F"/>
    <w:rsid w:val="00236006"/>
    <w:rsid w:val="00236232"/>
    <w:rsid w:val="00252F8E"/>
    <w:rsid w:val="0029715E"/>
    <w:rsid w:val="002A2074"/>
    <w:rsid w:val="002C5F8C"/>
    <w:rsid w:val="002D0BC4"/>
    <w:rsid w:val="00313C75"/>
    <w:rsid w:val="00313EDD"/>
    <w:rsid w:val="00337920"/>
    <w:rsid w:val="0035173E"/>
    <w:rsid w:val="00371D36"/>
    <w:rsid w:val="003808BC"/>
    <w:rsid w:val="0038095F"/>
    <w:rsid w:val="003817E0"/>
    <w:rsid w:val="003B2110"/>
    <w:rsid w:val="003B6B58"/>
    <w:rsid w:val="003B7544"/>
    <w:rsid w:val="00426705"/>
    <w:rsid w:val="00427521"/>
    <w:rsid w:val="004301D2"/>
    <w:rsid w:val="00431DE0"/>
    <w:rsid w:val="00440AE3"/>
    <w:rsid w:val="004424C7"/>
    <w:rsid w:val="00462692"/>
    <w:rsid w:val="00480934"/>
    <w:rsid w:val="00483388"/>
    <w:rsid w:val="004B65C0"/>
    <w:rsid w:val="004D08B5"/>
    <w:rsid w:val="004D4855"/>
    <w:rsid w:val="004E39B1"/>
    <w:rsid w:val="00531E50"/>
    <w:rsid w:val="005405A5"/>
    <w:rsid w:val="005534F7"/>
    <w:rsid w:val="005648D1"/>
    <w:rsid w:val="005D1A22"/>
    <w:rsid w:val="005D6B69"/>
    <w:rsid w:val="005E6C21"/>
    <w:rsid w:val="006130B4"/>
    <w:rsid w:val="006147DA"/>
    <w:rsid w:val="00616F3A"/>
    <w:rsid w:val="00632665"/>
    <w:rsid w:val="00634749"/>
    <w:rsid w:val="006A0273"/>
    <w:rsid w:val="006E6296"/>
    <w:rsid w:val="006F3E03"/>
    <w:rsid w:val="007121A7"/>
    <w:rsid w:val="00717C6E"/>
    <w:rsid w:val="00734103"/>
    <w:rsid w:val="007363EE"/>
    <w:rsid w:val="00751F44"/>
    <w:rsid w:val="007606B0"/>
    <w:rsid w:val="00763C54"/>
    <w:rsid w:val="00764825"/>
    <w:rsid w:val="00765FF6"/>
    <w:rsid w:val="007B3DC2"/>
    <w:rsid w:val="007B764E"/>
    <w:rsid w:val="007E6361"/>
    <w:rsid w:val="0081422C"/>
    <w:rsid w:val="00816273"/>
    <w:rsid w:val="00826FBB"/>
    <w:rsid w:val="008478E9"/>
    <w:rsid w:val="00852CC0"/>
    <w:rsid w:val="00862098"/>
    <w:rsid w:val="00875819"/>
    <w:rsid w:val="0088153B"/>
    <w:rsid w:val="00892BC7"/>
    <w:rsid w:val="00892D6A"/>
    <w:rsid w:val="008B3EB1"/>
    <w:rsid w:val="008D0D7A"/>
    <w:rsid w:val="008E78B7"/>
    <w:rsid w:val="00912C4F"/>
    <w:rsid w:val="009A0CC6"/>
    <w:rsid w:val="009A3955"/>
    <w:rsid w:val="00A01A38"/>
    <w:rsid w:val="00A511F7"/>
    <w:rsid w:val="00A51E3B"/>
    <w:rsid w:val="00A57CDC"/>
    <w:rsid w:val="00A602CC"/>
    <w:rsid w:val="00A61E2B"/>
    <w:rsid w:val="00A642F0"/>
    <w:rsid w:val="00A64613"/>
    <w:rsid w:val="00A66468"/>
    <w:rsid w:val="00A72C41"/>
    <w:rsid w:val="00A80213"/>
    <w:rsid w:val="00A83E83"/>
    <w:rsid w:val="00AB48AC"/>
    <w:rsid w:val="00AC0A4B"/>
    <w:rsid w:val="00AD0433"/>
    <w:rsid w:val="00AD453F"/>
    <w:rsid w:val="00AE412E"/>
    <w:rsid w:val="00AF38BF"/>
    <w:rsid w:val="00B10FA8"/>
    <w:rsid w:val="00B276E7"/>
    <w:rsid w:val="00B44344"/>
    <w:rsid w:val="00B50298"/>
    <w:rsid w:val="00B679BD"/>
    <w:rsid w:val="00B72F64"/>
    <w:rsid w:val="00B878B0"/>
    <w:rsid w:val="00BA4D0F"/>
    <w:rsid w:val="00BC12AB"/>
    <w:rsid w:val="00BC3E42"/>
    <w:rsid w:val="00BD71ED"/>
    <w:rsid w:val="00BE448D"/>
    <w:rsid w:val="00BE754C"/>
    <w:rsid w:val="00BE7DB5"/>
    <w:rsid w:val="00C01FAF"/>
    <w:rsid w:val="00C05DA3"/>
    <w:rsid w:val="00C05E6F"/>
    <w:rsid w:val="00C07966"/>
    <w:rsid w:val="00C47BD1"/>
    <w:rsid w:val="00C5757F"/>
    <w:rsid w:val="00C92F1F"/>
    <w:rsid w:val="00CA6D16"/>
    <w:rsid w:val="00CD6826"/>
    <w:rsid w:val="00CF179A"/>
    <w:rsid w:val="00CF352B"/>
    <w:rsid w:val="00CF4C5C"/>
    <w:rsid w:val="00CF5F93"/>
    <w:rsid w:val="00D06531"/>
    <w:rsid w:val="00D117CA"/>
    <w:rsid w:val="00D25C1E"/>
    <w:rsid w:val="00D25E09"/>
    <w:rsid w:val="00D35A08"/>
    <w:rsid w:val="00D41424"/>
    <w:rsid w:val="00D4758F"/>
    <w:rsid w:val="00D54F25"/>
    <w:rsid w:val="00D60CC7"/>
    <w:rsid w:val="00D611B7"/>
    <w:rsid w:val="00DC73AC"/>
    <w:rsid w:val="00DE0C77"/>
    <w:rsid w:val="00DF1F2A"/>
    <w:rsid w:val="00E03033"/>
    <w:rsid w:val="00E565EF"/>
    <w:rsid w:val="00E60324"/>
    <w:rsid w:val="00E60FA5"/>
    <w:rsid w:val="00EB186D"/>
    <w:rsid w:val="00EC72D7"/>
    <w:rsid w:val="00ED2677"/>
    <w:rsid w:val="00ED363C"/>
    <w:rsid w:val="00ED50B6"/>
    <w:rsid w:val="00EE57B3"/>
    <w:rsid w:val="00F33CD0"/>
    <w:rsid w:val="00F36BD5"/>
    <w:rsid w:val="00F4136D"/>
    <w:rsid w:val="00F66437"/>
    <w:rsid w:val="00F710C3"/>
    <w:rsid w:val="00F77FC4"/>
    <w:rsid w:val="00F82007"/>
    <w:rsid w:val="00F8479B"/>
    <w:rsid w:val="00F92B9E"/>
    <w:rsid w:val="00FA3935"/>
    <w:rsid w:val="00FB4CCA"/>
    <w:rsid w:val="00FC26E0"/>
    <w:rsid w:val="00FC2F1A"/>
    <w:rsid w:val="00FD38F1"/>
    <w:rsid w:val="00FE03CE"/>
    <w:rsid w:val="00FF27ED"/>
    <w:rsid w:val="00F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821BA6F-6963-40AD-B4D0-0D65049F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73"/>
  </w:style>
  <w:style w:type="paragraph" w:styleId="Heading1">
    <w:name w:val="heading 1"/>
    <w:basedOn w:val="Normal"/>
    <w:next w:val="Normal"/>
    <w:qFormat/>
    <w:rsid w:val="006A0273"/>
    <w:pPr>
      <w:keepNext/>
      <w:ind w:firstLine="720"/>
      <w:jc w:val="center"/>
      <w:outlineLvl w:val="0"/>
    </w:pPr>
    <w:rPr>
      <w:b/>
      <w:sz w:val="44"/>
    </w:rPr>
  </w:style>
  <w:style w:type="paragraph" w:styleId="Heading2">
    <w:name w:val="heading 2"/>
    <w:basedOn w:val="Normal"/>
    <w:next w:val="Normal"/>
    <w:qFormat/>
    <w:rsid w:val="006A0273"/>
    <w:pPr>
      <w:keepNext/>
      <w:spacing w:line="360" w:lineRule="auto"/>
      <w:outlineLvl w:val="1"/>
    </w:pPr>
    <w:rPr>
      <w:rFonts w:ascii="Arial" w:hAnsi="Arial"/>
      <w:b/>
    </w:rPr>
  </w:style>
  <w:style w:type="paragraph" w:styleId="Heading3">
    <w:name w:val="heading 3"/>
    <w:basedOn w:val="Normal"/>
    <w:next w:val="Normal"/>
    <w:qFormat/>
    <w:rsid w:val="006A0273"/>
    <w:pPr>
      <w:keepNext/>
      <w:spacing w:line="360" w:lineRule="exact"/>
      <w:outlineLvl w:val="2"/>
    </w:pPr>
    <w:rPr>
      <w:rFonts w:ascii="Arial" w:hAnsi="Arial"/>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A0273"/>
    <w:rPr>
      <w:rFonts w:ascii="Baskerville Old Face" w:hAnsi="Baskerville Old Face"/>
      <w:sz w:val="24"/>
    </w:rPr>
  </w:style>
  <w:style w:type="character" w:styleId="Hyperlink">
    <w:name w:val="Hyperlink"/>
    <w:basedOn w:val="DefaultParagraphFont"/>
    <w:semiHidden/>
    <w:rsid w:val="006A0273"/>
    <w:rPr>
      <w:color w:val="0000FF"/>
      <w:u w:val="single"/>
    </w:rPr>
  </w:style>
  <w:style w:type="paragraph" w:styleId="BodyTextIndent">
    <w:name w:val="Body Text Indent"/>
    <w:basedOn w:val="Normal"/>
    <w:semiHidden/>
    <w:rsid w:val="006A0273"/>
    <w:rPr>
      <w:color w:val="000000"/>
      <w:sz w:val="40"/>
    </w:rPr>
  </w:style>
  <w:style w:type="paragraph" w:styleId="BodyText">
    <w:name w:val="Body Text"/>
    <w:basedOn w:val="Normal"/>
    <w:semiHidden/>
    <w:rsid w:val="006A0273"/>
    <w:rPr>
      <w:color w:val="000000"/>
      <w:sz w:val="24"/>
    </w:rPr>
  </w:style>
  <w:style w:type="paragraph" w:styleId="Footer">
    <w:name w:val="footer"/>
    <w:basedOn w:val="Normal"/>
    <w:semiHidden/>
    <w:rsid w:val="006A0273"/>
    <w:pPr>
      <w:tabs>
        <w:tab w:val="center" w:pos="4320"/>
        <w:tab w:val="right" w:pos="8640"/>
      </w:tabs>
    </w:pPr>
    <w:rPr>
      <w:sz w:val="24"/>
    </w:rPr>
  </w:style>
  <w:style w:type="character" w:styleId="PageNumber">
    <w:name w:val="page number"/>
    <w:basedOn w:val="DefaultParagraphFont"/>
    <w:semiHidden/>
    <w:rsid w:val="006A0273"/>
  </w:style>
  <w:style w:type="paragraph" w:styleId="BodyText2">
    <w:name w:val="Body Text 2"/>
    <w:basedOn w:val="Normal"/>
    <w:semiHidden/>
    <w:rsid w:val="006A0273"/>
    <w:rPr>
      <w:b/>
      <w:sz w:val="44"/>
    </w:rPr>
  </w:style>
  <w:style w:type="paragraph" w:styleId="BodyText3">
    <w:name w:val="Body Text 3"/>
    <w:basedOn w:val="Normal"/>
    <w:semiHidden/>
    <w:rsid w:val="006A0273"/>
    <w:pPr>
      <w:tabs>
        <w:tab w:val="left" w:pos="720"/>
      </w:tabs>
      <w:jc w:val="center"/>
    </w:pPr>
    <w:rPr>
      <w:rFonts w:ascii="Arial" w:hAnsi="Arial"/>
      <w:b/>
      <w:sz w:val="52"/>
    </w:rPr>
  </w:style>
  <w:style w:type="character" w:styleId="FollowedHyperlink">
    <w:name w:val="FollowedHyperlink"/>
    <w:basedOn w:val="DefaultParagraphFont"/>
    <w:semiHidden/>
    <w:rsid w:val="006A0273"/>
    <w:rPr>
      <w:color w:val="800080"/>
      <w:u w:val="single"/>
    </w:rPr>
  </w:style>
  <w:style w:type="paragraph" w:styleId="BodyTextIndent2">
    <w:name w:val="Body Text Indent 2"/>
    <w:basedOn w:val="Normal"/>
    <w:semiHidden/>
    <w:rsid w:val="006A0273"/>
    <w:pPr>
      <w:spacing w:line="360" w:lineRule="auto"/>
      <w:ind w:firstLine="720"/>
    </w:pPr>
    <w:rPr>
      <w:rFonts w:ascii="Arial" w:hAnsi="Arial" w:cs="Arial"/>
      <w:color w:val="000000"/>
      <w:sz w:val="36"/>
      <w:szCs w:val="19"/>
    </w:rPr>
  </w:style>
  <w:style w:type="character" w:customStyle="1" w:styleId="contenttd1">
    <w:name w:val="content_td1"/>
    <w:basedOn w:val="DefaultParagraphFont"/>
    <w:rsid w:val="006A0273"/>
    <w:rPr>
      <w:rFonts w:ascii="Arial" w:hAnsi="Arial" w:cs="Arial" w:hint="default"/>
      <w:color w:val="000099"/>
      <w:sz w:val="19"/>
      <w:szCs w:val="19"/>
    </w:rPr>
  </w:style>
  <w:style w:type="paragraph" w:styleId="BodyTextIndent3">
    <w:name w:val="Body Text Indent 3"/>
    <w:basedOn w:val="Normal"/>
    <w:semiHidden/>
    <w:rsid w:val="006A0273"/>
    <w:pPr>
      <w:spacing w:line="360" w:lineRule="auto"/>
      <w:ind w:firstLine="720"/>
    </w:pPr>
    <w:rPr>
      <w:b/>
      <w:bCs/>
      <w:color w:val="000000"/>
      <w:sz w:val="36"/>
    </w:rPr>
  </w:style>
  <w:style w:type="paragraph" w:styleId="NormalWeb">
    <w:name w:val="Normal (Web)"/>
    <w:basedOn w:val="Normal"/>
    <w:uiPriority w:val="99"/>
    <w:unhideWhenUsed/>
    <w:rsid w:val="00D611B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D71ED"/>
    <w:rPr>
      <w:rFonts w:ascii="Tahoma" w:hAnsi="Tahoma" w:cs="Tahoma"/>
      <w:sz w:val="16"/>
      <w:szCs w:val="16"/>
    </w:rPr>
  </w:style>
  <w:style w:type="character" w:customStyle="1" w:styleId="BalloonTextChar">
    <w:name w:val="Balloon Text Char"/>
    <w:basedOn w:val="DefaultParagraphFont"/>
    <w:link w:val="BalloonText"/>
    <w:uiPriority w:val="99"/>
    <w:semiHidden/>
    <w:rsid w:val="00BD71ED"/>
    <w:rPr>
      <w:rFonts w:ascii="Tahoma" w:hAnsi="Tahoma" w:cs="Tahoma"/>
      <w:sz w:val="16"/>
      <w:szCs w:val="16"/>
    </w:rPr>
  </w:style>
  <w:style w:type="paragraph" w:styleId="ListParagraph">
    <w:name w:val="List Paragraph"/>
    <w:basedOn w:val="Normal"/>
    <w:uiPriority w:val="34"/>
    <w:qFormat/>
    <w:rsid w:val="00E60FA5"/>
    <w:pPr>
      <w:ind w:left="720"/>
      <w:contextualSpacing/>
    </w:pPr>
    <w:rPr>
      <w:sz w:val="24"/>
      <w:lang w:eastAsia="zh-CN"/>
    </w:rPr>
  </w:style>
  <w:style w:type="paragraph" w:styleId="PlainText">
    <w:name w:val="Plain Text"/>
    <w:basedOn w:val="Normal"/>
    <w:link w:val="PlainTextChar"/>
    <w:uiPriority w:val="99"/>
    <w:semiHidden/>
    <w:unhideWhenUsed/>
    <w:rsid w:val="00ED50B6"/>
    <w:rPr>
      <w:rFonts w:ascii="Consolas" w:hAnsi="Consolas" w:cs="Calibri"/>
      <w:sz w:val="21"/>
      <w:szCs w:val="21"/>
    </w:rPr>
  </w:style>
  <w:style w:type="character" w:customStyle="1" w:styleId="PlainTextChar">
    <w:name w:val="Plain Text Char"/>
    <w:basedOn w:val="DefaultParagraphFont"/>
    <w:link w:val="PlainText"/>
    <w:uiPriority w:val="99"/>
    <w:semiHidden/>
    <w:rsid w:val="00ED50B6"/>
    <w:rPr>
      <w:rFonts w:ascii="Consolas" w:hAnsi="Consolas" w:cs="Calibri"/>
      <w:sz w:val="21"/>
      <w:szCs w:val="21"/>
    </w:rPr>
  </w:style>
  <w:style w:type="paragraph" w:customStyle="1" w:styleId="NoSpacing1">
    <w:name w:val="No Spacing1"/>
    <w:uiPriority w:val="1"/>
    <w:qFormat/>
    <w:rsid w:val="001B19C5"/>
    <w:rPr>
      <w:rFonts w:ascii="Cambria" w:eastAsia="MS Mincho" w:hAnsi="Cambria"/>
      <w:sz w:val="24"/>
      <w:szCs w:val="24"/>
    </w:rPr>
  </w:style>
  <w:style w:type="paragraph" w:styleId="Header">
    <w:name w:val="header"/>
    <w:basedOn w:val="Normal"/>
    <w:link w:val="HeaderChar"/>
    <w:semiHidden/>
    <w:unhideWhenUsed/>
    <w:rsid w:val="003808BC"/>
    <w:pPr>
      <w:tabs>
        <w:tab w:val="center" w:pos="4320"/>
        <w:tab w:val="right" w:pos="8640"/>
      </w:tabs>
    </w:pPr>
    <w:rPr>
      <w:sz w:val="24"/>
    </w:rPr>
  </w:style>
  <w:style w:type="character" w:customStyle="1" w:styleId="HeaderChar">
    <w:name w:val="Header Char"/>
    <w:basedOn w:val="DefaultParagraphFont"/>
    <w:link w:val="Header"/>
    <w:semiHidden/>
    <w:rsid w:val="003808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66012">
      <w:bodyDiv w:val="1"/>
      <w:marLeft w:val="0"/>
      <w:marRight w:val="0"/>
      <w:marTop w:val="0"/>
      <w:marBottom w:val="0"/>
      <w:divBdr>
        <w:top w:val="none" w:sz="0" w:space="0" w:color="auto"/>
        <w:left w:val="none" w:sz="0" w:space="0" w:color="auto"/>
        <w:bottom w:val="none" w:sz="0" w:space="0" w:color="auto"/>
        <w:right w:val="none" w:sz="0" w:space="0" w:color="auto"/>
      </w:divBdr>
    </w:div>
    <w:div w:id="1511334879">
      <w:bodyDiv w:val="1"/>
      <w:marLeft w:val="0"/>
      <w:marRight w:val="0"/>
      <w:marTop w:val="0"/>
      <w:marBottom w:val="0"/>
      <w:divBdr>
        <w:top w:val="none" w:sz="0" w:space="0" w:color="auto"/>
        <w:left w:val="none" w:sz="0" w:space="0" w:color="auto"/>
        <w:bottom w:val="none" w:sz="0" w:space="0" w:color="auto"/>
        <w:right w:val="none" w:sz="0" w:space="0" w:color="auto"/>
      </w:divBdr>
      <w:divsChild>
        <w:div w:id="1041857881">
          <w:marLeft w:val="0"/>
          <w:marRight w:val="0"/>
          <w:marTop w:val="0"/>
          <w:marBottom w:val="0"/>
          <w:divBdr>
            <w:top w:val="none" w:sz="0" w:space="0" w:color="auto"/>
            <w:left w:val="none" w:sz="0" w:space="0" w:color="auto"/>
            <w:bottom w:val="none" w:sz="0" w:space="0" w:color="auto"/>
            <w:right w:val="none" w:sz="0" w:space="0" w:color="auto"/>
          </w:divBdr>
          <w:divsChild>
            <w:div w:id="1635404240">
              <w:marLeft w:val="0"/>
              <w:marRight w:val="0"/>
              <w:marTop w:val="188"/>
              <w:marBottom w:val="250"/>
              <w:divBdr>
                <w:top w:val="none" w:sz="0" w:space="0" w:color="auto"/>
                <w:left w:val="none" w:sz="0" w:space="0" w:color="auto"/>
                <w:bottom w:val="none" w:sz="0" w:space="0" w:color="auto"/>
                <w:right w:val="none" w:sz="0" w:space="0" w:color="auto"/>
              </w:divBdr>
              <w:divsChild>
                <w:div w:id="911163125">
                  <w:marLeft w:val="0"/>
                  <w:marRight w:val="0"/>
                  <w:marTop w:val="0"/>
                  <w:marBottom w:val="0"/>
                  <w:divBdr>
                    <w:top w:val="none" w:sz="0" w:space="0" w:color="auto"/>
                    <w:left w:val="none" w:sz="0" w:space="0" w:color="auto"/>
                    <w:bottom w:val="none" w:sz="0" w:space="0" w:color="auto"/>
                    <w:right w:val="none" w:sz="0" w:space="0" w:color="auto"/>
                  </w:divBdr>
                  <w:divsChild>
                    <w:div w:id="1335034184">
                      <w:marLeft w:val="0"/>
                      <w:marRight w:val="0"/>
                      <w:marTop w:val="0"/>
                      <w:marBottom w:val="0"/>
                      <w:divBdr>
                        <w:top w:val="none" w:sz="0" w:space="0" w:color="auto"/>
                        <w:left w:val="none" w:sz="0" w:space="0" w:color="auto"/>
                        <w:bottom w:val="none" w:sz="0" w:space="0" w:color="auto"/>
                        <w:right w:val="none" w:sz="0" w:space="0" w:color="auto"/>
                      </w:divBdr>
                      <w:divsChild>
                        <w:div w:id="1178613269">
                          <w:marLeft w:val="0"/>
                          <w:marRight w:val="0"/>
                          <w:marTop w:val="0"/>
                          <w:marBottom w:val="0"/>
                          <w:divBdr>
                            <w:top w:val="none" w:sz="0" w:space="0" w:color="auto"/>
                            <w:left w:val="none" w:sz="0" w:space="0" w:color="auto"/>
                            <w:bottom w:val="none" w:sz="0" w:space="0" w:color="auto"/>
                            <w:right w:val="none" w:sz="0" w:space="0" w:color="auto"/>
                          </w:divBdr>
                          <w:divsChild>
                            <w:div w:id="679937500">
                              <w:marLeft w:val="0"/>
                              <w:marRight w:val="0"/>
                              <w:marTop w:val="0"/>
                              <w:marBottom w:val="0"/>
                              <w:divBdr>
                                <w:top w:val="none" w:sz="0" w:space="0" w:color="auto"/>
                                <w:left w:val="none" w:sz="0" w:space="0" w:color="auto"/>
                                <w:bottom w:val="none" w:sz="0" w:space="0" w:color="auto"/>
                                <w:right w:val="none" w:sz="0" w:space="0" w:color="auto"/>
                              </w:divBdr>
                              <w:divsChild>
                                <w:div w:id="481389510">
                                  <w:marLeft w:val="0"/>
                                  <w:marRight w:val="0"/>
                                  <w:marTop w:val="0"/>
                                  <w:marBottom w:val="0"/>
                                  <w:divBdr>
                                    <w:top w:val="none" w:sz="0" w:space="0" w:color="auto"/>
                                    <w:left w:val="none" w:sz="0" w:space="0" w:color="auto"/>
                                    <w:bottom w:val="none" w:sz="0" w:space="0" w:color="auto"/>
                                    <w:right w:val="none" w:sz="0" w:space="0" w:color="auto"/>
                                  </w:divBdr>
                                  <w:divsChild>
                                    <w:div w:id="924844730">
                                      <w:marLeft w:val="0"/>
                                      <w:marRight w:val="0"/>
                                      <w:marTop w:val="0"/>
                                      <w:marBottom w:val="0"/>
                                      <w:divBdr>
                                        <w:top w:val="none" w:sz="0" w:space="0" w:color="auto"/>
                                        <w:left w:val="none" w:sz="0" w:space="0" w:color="auto"/>
                                        <w:bottom w:val="none" w:sz="0" w:space="0" w:color="auto"/>
                                        <w:right w:val="none" w:sz="0" w:space="0" w:color="auto"/>
                                      </w:divBdr>
                                      <w:divsChild>
                                        <w:div w:id="16468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440631">
      <w:bodyDiv w:val="1"/>
      <w:marLeft w:val="0"/>
      <w:marRight w:val="0"/>
      <w:marTop w:val="0"/>
      <w:marBottom w:val="0"/>
      <w:divBdr>
        <w:top w:val="none" w:sz="0" w:space="0" w:color="auto"/>
        <w:left w:val="none" w:sz="0" w:space="0" w:color="auto"/>
        <w:bottom w:val="none" w:sz="0" w:space="0" w:color="auto"/>
        <w:right w:val="none" w:sz="0" w:space="0" w:color="auto"/>
      </w:divBdr>
      <w:divsChild>
        <w:div w:id="1019966181">
          <w:marLeft w:val="0"/>
          <w:marRight w:val="0"/>
          <w:marTop w:val="0"/>
          <w:marBottom w:val="0"/>
          <w:divBdr>
            <w:top w:val="none" w:sz="0" w:space="0" w:color="auto"/>
            <w:left w:val="none" w:sz="0" w:space="0" w:color="auto"/>
            <w:bottom w:val="none" w:sz="0" w:space="0" w:color="auto"/>
            <w:right w:val="none" w:sz="0" w:space="0" w:color="auto"/>
          </w:divBdr>
          <w:divsChild>
            <w:div w:id="1001853161">
              <w:marLeft w:val="0"/>
              <w:marRight w:val="0"/>
              <w:marTop w:val="188"/>
              <w:marBottom w:val="250"/>
              <w:divBdr>
                <w:top w:val="none" w:sz="0" w:space="0" w:color="auto"/>
                <w:left w:val="none" w:sz="0" w:space="0" w:color="auto"/>
                <w:bottom w:val="none" w:sz="0" w:space="0" w:color="auto"/>
                <w:right w:val="none" w:sz="0" w:space="0" w:color="auto"/>
              </w:divBdr>
              <w:divsChild>
                <w:div w:id="1571765544">
                  <w:marLeft w:val="0"/>
                  <w:marRight w:val="0"/>
                  <w:marTop w:val="0"/>
                  <w:marBottom w:val="0"/>
                  <w:divBdr>
                    <w:top w:val="none" w:sz="0" w:space="0" w:color="auto"/>
                    <w:left w:val="none" w:sz="0" w:space="0" w:color="auto"/>
                    <w:bottom w:val="none" w:sz="0" w:space="0" w:color="auto"/>
                    <w:right w:val="none" w:sz="0" w:space="0" w:color="auto"/>
                  </w:divBdr>
                  <w:divsChild>
                    <w:div w:id="643856278">
                      <w:marLeft w:val="0"/>
                      <w:marRight w:val="0"/>
                      <w:marTop w:val="0"/>
                      <w:marBottom w:val="0"/>
                      <w:divBdr>
                        <w:top w:val="none" w:sz="0" w:space="0" w:color="auto"/>
                        <w:left w:val="none" w:sz="0" w:space="0" w:color="auto"/>
                        <w:bottom w:val="none" w:sz="0" w:space="0" w:color="auto"/>
                        <w:right w:val="none" w:sz="0" w:space="0" w:color="auto"/>
                      </w:divBdr>
                      <w:divsChild>
                        <w:div w:id="1624384849">
                          <w:marLeft w:val="0"/>
                          <w:marRight w:val="0"/>
                          <w:marTop w:val="0"/>
                          <w:marBottom w:val="0"/>
                          <w:divBdr>
                            <w:top w:val="none" w:sz="0" w:space="0" w:color="auto"/>
                            <w:left w:val="none" w:sz="0" w:space="0" w:color="auto"/>
                            <w:bottom w:val="none" w:sz="0" w:space="0" w:color="auto"/>
                            <w:right w:val="none" w:sz="0" w:space="0" w:color="auto"/>
                          </w:divBdr>
                          <w:divsChild>
                            <w:div w:id="1585727619">
                              <w:marLeft w:val="0"/>
                              <w:marRight w:val="0"/>
                              <w:marTop w:val="0"/>
                              <w:marBottom w:val="0"/>
                              <w:divBdr>
                                <w:top w:val="none" w:sz="0" w:space="0" w:color="auto"/>
                                <w:left w:val="none" w:sz="0" w:space="0" w:color="auto"/>
                                <w:bottom w:val="none" w:sz="0" w:space="0" w:color="auto"/>
                                <w:right w:val="none" w:sz="0" w:space="0" w:color="auto"/>
                              </w:divBdr>
                              <w:divsChild>
                                <w:div w:id="1234046149">
                                  <w:marLeft w:val="0"/>
                                  <w:marRight w:val="0"/>
                                  <w:marTop w:val="0"/>
                                  <w:marBottom w:val="0"/>
                                  <w:divBdr>
                                    <w:top w:val="none" w:sz="0" w:space="0" w:color="auto"/>
                                    <w:left w:val="none" w:sz="0" w:space="0" w:color="auto"/>
                                    <w:bottom w:val="none" w:sz="0" w:space="0" w:color="auto"/>
                                    <w:right w:val="none" w:sz="0" w:space="0" w:color="auto"/>
                                  </w:divBdr>
                                  <w:divsChild>
                                    <w:div w:id="1166214737">
                                      <w:marLeft w:val="0"/>
                                      <w:marRight w:val="0"/>
                                      <w:marTop w:val="0"/>
                                      <w:marBottom w:val="0"/>
                                      <w:divBdr>
                                        <w:top w:val="none" w:sz="0" w:space="0" w:color="auto"/>
                                        <w:left w:val="none" w:sz="0" w:space="0" w:color="auto"/>
                                        <w:bottom w:val="none" w:sz="0" w:space="0" w:color="auto"/>
                                        <w:right w:val="none" w:sz="0" w:space="0" w:color="auto"/>
                                      </w:divBdr>
                                      <w:divsChild>
                                        <w:div w:id="7139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4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67A9-A558-4682-8DE3-479D0F9F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1066</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Richard J</vt:lpstr>
    </vt:vector>
  </TitlesOfParts>
  <Company>The American Legion</Company>
  <LinksUpToDate>false</LinksUpToDate>
  <CharactersWithSpaces>6705</CharactersWithSpaces>
  <SharedDoc>false</SharedDoc>
  <HLinks>
    <vt:vector size="12" baseType="variant">
      <vt:variant>
        <vt:i4>524299</vt:i4>
      </vt:variant>
      <vt:variant>
        <vt:i4>19</vt:i4>
      </vt:variant>
      <vt:variant>
        <vt:i4>0</vt:i4>
      </vt:variant>
      <vt:variant>
        <vt:i4>5</vt:i4>
      </vt:variant>
      <vt:variant>
        <vt:lpwstr>http://www.legiontown.legion.org/</vt:lpwstr>
      </vt:variant>
      <vt:variant>
        <vt:lpwstr/>
      </vt:variant>
      <vt:variant>
        <vt:i4>7274616</vt:i4>
      </vt:variant>
      <vt:variant>
        <vt:i4>16</vt:i4>
      </vt:variant>
      <vt:variant>
        <vt:i4>0</vt:i4>
      </vt:variant>
      <vt:variant>
        <vt:i4>5</vt:i4>
      </vt:variant>
      <vt:variant>
        <vt:lpwstr>http://www.clarencehill.legion.org/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J</dc:title>
  <dc:creator>aljhm</dc:creator>
  <cp:lastModifiedBy>Joy Wilson</cp:lastModifiedBy>
  <cp:revision>2</cp:revision>
  <cp:lastPrinted>2018-09-25T14:35:00Z</cp:lastPrinted>
  <dcterms:created xsi:type="dcterms:W3CDTF">2018-10-23T19:27:00Z</dcterms:created>
  <dcterms:modified xsi:type="dcterms:W3CDTF">2018-10-23T19:27:00Z</dcterms:modified>
</cp:coreProperties>
</file>